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67" w:rsidRDefault="00C15D67" w:rsidP="00BB6614">
      <w:pPr>
        <w:pStyle w:val="a3"/>
        <w:spacing w:before="0" w:beforeAutospacing="0" w:after="126" w:afterAutospacing="0"/>
        <w:ind w:firstLine="265"/>
        <w:jc w:val="center"/>
        <w:rPr>
          <w:b/>
          <w:sz w:val="40"/>
          <w:szCs w:val="40"/>
          <w:lang w:val="uk-UA"/>
        </w:rPr>
      </w:pPr>
    </w:p>
    <w:p w:rsidR="00C15D67" w:rsidRDefault="00C15D67" w:rsidP="00BB6614">
      <w:pPr>
        <w:pStyle w:val="a3"/>
        <w:spacing w:before="0" w:beforeAutospacing="0" w:after="126" w:afterAutospacing="0"/>
        <w:ind w:firstLine="265"/>
        <w:jc w:val="center"/>
        <w:rPr>
          <w:b/>
          <w:sz w:val="40"/>
          <w:szCs w:val="40"/>
          <w:lang w:val="uk-UA"/>
        </w:rPr>
      </w:pPr>
    </w:p>
    <w:p w:rsidR="00C15D67" w:rsidRDefault="00C15D67" w:rsidP="00BB6614">
      <w:pPr>
        <w:pStyle w:val="a3"/>
        <w:spacing w:before="0" w:beforeAutospacing="0" w:after="126" w:afterAutospacing="0"/>
        <w:ind w:firstLine="265"/>
        <w:jc w:val="center"/>
        <w:rPr>
          <w:b/>
          <w:sz w:val="40"/>
          <w:szCs w:val="40"/>
          <w:lang w:val="uk-UA"/>
        </w:rPr>
      </w:pPr>
    </w:p>
    <w:p w:rsidR="00C15D67" w:rsidRDefault="00C15D67" w:rsidP="00BB6614">
      <w:pPr>
        <w:pStyle w:val="a3"/>
        <w:spacing w:before="0" w:beforeAutospacing="0" w:after="126" w:afterAutospacing="0"/>
        <w:ind w:firstLine="265"/>
        <w:jc w:val="center"/>
        <w:rPr>
          <w:b/>
          <w:sz w:val="40"/>
          <w:szCs w:val="40"/>
          <w:lang w:val="uk-UA"/>
        </w:rPr>
      </w:pPr>
    </w:p>
    <w:p w:rsidR="00C15D67" w:rsidRDefault="00C15D67" w:rsidP="00BB6614">
      <w:pPr>
        <w:pStyle w:val="a3"/>
        <w:spacing w:before="0" w:beforeAutospacing="0" w:after="126" w:afterAutospacing="0"/>
        <w:ind w:firstLine="265"/>
        <w:jc w:val="center"/>
        <w:rPr>
          <w:b/>
          <w:sz w:val="40"/>
          <w:szCs w:val="40"/>
          <w:lang w:val="uk-UA"/>
        </w:rPr>
      </w:pPr>
    </w:p>
    <w:p w:rsidR="00C15D67" w:rsidRDefault="00C15D67" w:rsidP="00BB6614">
      <w:pPr>
        <w:pStyle w:val="a3"/>
        <w:spacing w:before="0" w:beforeAutospacing="0" w:after="126" w:afterAutospacing="0"/>
        <w:ind w:firstLine="265"/>
        <w:jc w:val="center"/>
        <w:rPr>
          <w:b/>
          <w:sz w:val="40"/>
          <w:szCs w:val="40"/>
          <w:lang w:val="uk-UA"/>
        </w:rPr>
      </w:pPr>
    </w:p>
    <w:p w:rsidR="00C15D67" w:rsidRDefault="00C15D67" w:rsidP="00BB6614">
      <w:pPr>
        <w:pStyle w:val="a3"/>
        <w:spacing w:before="0" w:beforeAutospacing="0" w:after="126" w:afterAutospacing="0"/>
        <w:ind w:firstLine="265"/>
        <w:jc w:val="center"/>
        <w:rPr>
          <w:b/>
          <w:sz w:val="40"/>
          <w:szCs w:val="40"/>
          <w:lang w:val="uk-UA"/>
        </w:rPr>
      </w:pPr>
    </w:p>
    <w:p w:rsidR="00C15D67" w:rsidRDefault="00C15D67" w:rsidP="00BB6614">
      <w:pPr>
        <w:pStyle w:val="a3"/>
        <w:spacing w:before="0" w:beforeAutospacing="0" w:after="126" w:afterAutospacing="0"/>
        <w:ind w:firstLine="265"/>
        <w:jc w:val="center"/>
        <w:rPr>
          <w:b/>
          <w:sz w:val="40"/>
          <w:szCs w:val="40"/>
          <w:lang w:val="uk-UA"/>
        </w:rPr>
      </w:pPr>
    </w:p>
    <w:p w:rsidR="00BB6614" w:rsidRPr="00C15D67" w:rsidRDefault="00BB6614" w:rsidP="00BB6614">
      <w:pPr>
        <w:pStyle w:val="a3"/>
        <w:spacing w:before="0" w:beforeAutospacing="0" w:after="126" w:afterAutospacing="0"/>
        <w:ind w:firstLine="265"/>
        <w:jc w:val="center"/>
        <w:rPr>
          <w:b/>
          <w:sz w:val="40"/>
          <w:szCs w:val="40"/>
        </w:rPr>
      </w:pPr>
      <w:r w:rsidRPr="00C15D67">
        <w:rPr>
          <w:b/>
          <w:sz w:val="40"/>
          <w:szCs w:val="40"/>
          <w:lang w:val="uk-UA"/>
        </w:rPr>
        <w:t xml:space="preserve">ЩОРІЧНИЙ </w:t>
      </w:r>
      <w:r w:rsidRPr="00C15D67">
        <w:rPr>
          <w:b/>
          <w:sz w:val="40"/>
          <w:szCs w:val="40"/>
        </w:rPr>
        <w:t>ЗВІТ</w:t>
      </w:r>
    </w:p>
    <w:p w:rsidR="00C15D67" w:rsidRDefault="00BB6614" w:rsidP="00BB6614">
      <w:pPr>
        <w:pStyle w:val="a3"/>
        <w:spacing w:before="0" w:beforeAutospacing="0" w:after="126" w:afterAutospacing="0"/>
        <w:ind w:firstLine="265"/>
        <w:jc w:val="center"/>
        <w:rPr>
          <w:sz w:val="40"/>
          <w:szCs w:val="40"/>
          <w:lang w:val="uk-UA"/>
        </w:rPr>
      </w:pPr>
      <w:proofErr w:type="spellStart"/>
      <w:r w:rsidRPr="00C15D67">
        <w:rPr>
          <w:sz w:val="40"/>
          <w:szCs w:val="40"/>
        </w:rPr>
        <w:t>завідувача</w:t>
      </w:r>
      <w:proofErr w:type="spellEnd"/>
      <w:r w:rsidRPr="00C15D67">
        <w:rPr>
          <w:sz w:val="40"/>
          <w:szCs w:val="40"/>
        </w:rPr>
        <w:t xml:space="preserve"> </w:t>
      </w:r>
      <w:proofErr w:type="spellStart"/>
      <w:r w:rsidRPr="00C15D67">
        <w:rPr>
          <w:sz w:val="40"/>
          <w:szCs w:val="40"/>
        </w:rPr>
        <w:t>Коростишівського</w:t>
      </w:r>
      <w:proofErr w:type="spellEnd"/>
      <w:r w:rsidRPr="00C15D67">
        <w:rPr>
          <w:sz w:val="40"/>
          <w:szCs w:val="40"/>
        </w:rPr>
        <w:t xml:space="preserve"> </w:t>
      </w:r>
    </w:p>
    <w:p w:rsidR="00BB6614" w:rsidRPr="00C15D67" w:rsidRDefault="00BB6614" w:rsidP="00BB6614">
      <w:pPr>
        <w:pStyle w:val="a3"/>
        <w:spacing w:before="0" w:beforeAutospacing="0" w:after="126" w:afterAutospacing="0"/>
        <w:ind w:firstLine="265"/>
        <w:jc w:val="center"/>
        <w:rPr>
          <w:sz w:val="40"/>
          <w:szCs w:val="40"/>
          <w:lang w:val="uk-UA"/>
        </w:rPr>
      </w:pPr>
      <w:proofErr w:type="spellStart"/>
      <w:r w:rsidRPr="00C15D67">
        <w:rPr>
          <w:sz w:val="40"/>
          <w:szCs w:val="40"/>
        </w:rPr>
        <w:t>дошкільного</w:t>
      </w:r>
      <w:proofErr w:type="spellEnd"/>
      <w:r w:rsidRPr="00C15D67">
        <w:rPr>
          <w:sz w:val="40"/>
          <w:szCs w:val="40"/>
        </w:rPr>
        <w:t xml:space="preserve"> </w:t>
      </w:r>
      <w:proofErr w:type="spellStart"/>
      <w:r w:rsidRPr="00C15D67">
        <w:rPr>
          <w:sz w:val="40"/>
          <w:szCs w:val="40"/>
        </w:rPr>
        <w:t>навчального</w:t>
      </w:r>
      <w:proofErr w:type="spellEnd"/>
      <w:r w:rsidRPr="00C15D67">
        <w:rPr>
          <w:sz w:val="40"/>
          <w:szCs w:val="40"/>
        </w:rPr>
        <w:t xml:space="preserve"> закладу </w:t>
      </w:r>
    </w:p>
    <w:p w:rsidR="00BB6614" w:rsidRPr="00C15D67" w:rsidRDefault="00BB6614" w:rsidP="00BB6614">
      <w:pPr>
        <w:pStyle w:val="a3"/>
        <w:spacing w:before="0" w:beforeAutospacing="0" w:after="126" w:afterAutospacing="0"/>
        <w:ind w:firstLine="265"/>
        <w:jc w:val="center"/>
        <w:rPr>
          <w:sz w:val="40"/>
          <w:szCs w:val="40"/>
          <w:lang w:val="uk-UA"/>
        </w:rPr>
      </w:pPr>
      <w:proofErr w:type="spellStart"/>
      <w:r w:rsidRPr="00C15D67">
        <w:rPr>
          <w:sz w:val="40"/>
          <w:szCs w:val="40"/>
        </w:rPr>
        <w:t>ясел-садка</w:t>
      </w:r>
      <w:proofErr w:type="spellEnd"/>
      <w:r w:rsidRPr="00C15D67">
        <w:rPr>
          <w:sz w:val="40"/>
          <w:szCs w:val="40"/>
          <w:lang w:val="uk-UA"/>
        </w:rPr>
        <w:t xml:space="preserve"> №7</w:t>
      </w:r>
      <w:r w:rsidRPr="00C15D67">
        <w:rPr>
          <w:sz w:val="40"/>
          <w:szCs w:val="40"/>
        </w:rPr>
        <w:t xml:space="preserve"> «</w:t>
      </w:r>
      <w:proofErr w:type="spellStart"/>
      <w:r w:rsidRPr="00C15D67">
        <w:rPr>
          <w:sz w:val="40"/>
          <w:szCs w:val="40"/>
        </w:rPr>
        <w:t>Сонечко</w:t>
      </w:r>
      <w:proofErr w:type="spellEnd"/>
      <w:r w:rsidRPr="00C15D67">
        <w:rPr>
          <w:sz w:val="40"/>
          <w:szCs w:val="40"/>
        </w:rPr>
        <w:t xml:space="preserve">» </w:t>
      </w:r>
      <w:proofErr w:type="spellStart"/>
      <w:r w:rsidRPr="00C15D67">
        <w:rPr>
          <w:sz w:val="40"/>
          <w:szCs w:val="40"/>
          <w:lang w:val="uk-UA"/>
        </w:rPr>
        <w:t>Денисовець</w:t>
      </w:r>
      <w:proofErr w:type="spellEnd"/>
      <w:r w:rsidRPr="00C15D67">
        <w:rPr>
          <w:sz w:val="40"/>
          <w:szCs w:val="40"/>
          <w:lang w:val="uk-UA"/>
        </w:rPr>
        <w:t xml:space="preserve"> Л.Ф. </w:t>
      </w:r>
    </w:p>
    <w:p w:rsidR="00BB6614" w:rsidRPr="00C15D67" w:rsidRDefault="00BB6614" w:rsidP="00BB6614">
      <w:pPr>
        <w:pStyle w:val="a3"/>
        <w:spacing w:before="0" w:beforeAutospacing="0" w:after="126" w:afterAutospacing="0"/>
        <w:ind w:firstLine="265"/>
        <w:jc w:val="center"/>
        <w:rPr>
          <w:sz w:val="40"/>
          <w:szCs w:val="40"/>
        </w:rPr>
      </w:pPr>
      <w:r w:rsidRPr="00C15D67">
        <w:rPr>
          <w:sz w:val="40"/>
          <w:szCs w:val="40"/>
        </w:rPr>
        <w:t xml:space="preserve">перед </w:t>
      </w:r>
      <w:proofErr w:type="spellStart"/>
      <w:r w:rsidRPr="00C15D67">
        <w:rPr>
          <w:sz w:val="40"/>
          <w:szCs w:val="40"/>
        </w:rPr>
        <w:t>педагогічним</w:t>
      </w:r>
      <w:proofErr w:type="spellEnd"/>
      <w:r w:rsidRPr="00C15D67">
        <w:rPr>
          <w:sz w:val="40"/>
          <w:szCs w:val="40"/>
        </w:rPr>
        <w:t xml:space="preserve"> </w:t>
      </w:r>
      <w:proofErr w:type="spellStart"/>
      <w:r w:rsidRPr="00C15D67">
        <w:rPr>
          <w:sz w:val="40"/>
          <w:szCs w:val="40"/>
        </w:rPr>
        <w:t>колективом</w:t>
      </w:r>
      <w:proofErr w:type="spellEnd"/>
      <w:r w:rsidRPr="00C15D67">
        <w:rPr>
          <w:sz w:val="40"/>
          <w:szCs w:val="40"/>
        </w:rPr>
        <w:t xml:space="preserve"> та </w:t>
      </w:r>
      <w:proofErr w:type="spellStart"/>
      <w:r w:rsidRPr="00C15D67">
        <w:rPr>
          <w:sz w:val="40"/>
          <w:szCs w:val="40"/>
        </w:rPr>
        <w:t>громадськістю</w:t>
      </w:r>
      <w:proofErr w:type="spellEnd"/>
    </w:p>
    <w:p w:rsidR="00BB6614" w:rsidRPr="00C15D67" w:rsidRDefault="00BB6614" w:rsidP="00BB6614">
      <w:pPr>
        <w:pStyle w:val="a3"/>
        <w:spacing w:before="0" w:beforeAutospacing="0" w:after="126" w:afterAutospacing="0"/>
        <w:ind w:firstLine="265"/>
        <w:jc w:val="center"/>
        <w:rPr>
          <w:sz w:val="40"/>
          <w:szCs w:val="40"/>
        </w:rPr>
      </w:pPr>
      <w:r w:rsidRPr="00C15D67">
        <w:rPr>
          <w:sz w:val="40"/>
          <w:szCs w:val="40"/>
        </w:rPr>
        <w:t xml:space="preserve">за 2019-2020 </w:t>
      </w:r>
      <w:proofErr w:type="spellStart"/>
      <w:r w:rsidRPr="00C15D67">
        <w:rPr>
          <w:sz w:val="40"/>
          <w:szCs w:val="40"/>
        </w:rPr>
        <w:t>навчальний</w:t>
      </w:r>
      <w:proofErr w:type="spellEnd"/>
      <w:r w:rsidRPr="00C15D67">
        <w:rPr>
          <w:sz w:val="40"/>
          <w:szCs w:val="40"/>
        </w:rPr>
        <w:t xml:space="preserve"> </w:t>
      </w:r>
      <w:proofErr w:type="spellStart"/>
      <w:r w:rsidRPr="00C15D67">
        <w:rPr>
          <w:sz w:val="40"/>
          <w:szCs w:val="40"/>
        </w:rPr>
        <w:t>рік</w:t>
      </w:r>
      <w:proofErr w:type="spellEnd"/>
    </w:p>
    <w:p w:rsidR="00C15D67" w:rsidRDefault="00C15D67" w:rsidP="00BB6614">
      <w:pPr>
        <w:pStyle w:val="a3"/>
        <w:spacing w:before="0" w:beforeAutospacing="0" w:after="126" w:afterAutospacing="0"/>
        <w:ind w:firstLine="265"/>
        <w:jc w:val="center"/>
        <w:rPr>
          <w:sz w:val="40"/>
          <w:szCs w:val="40"/>
          <w:lang w:val="uk-UA"/>
        </w:rPr>
      </w:pPr>
    </w:p>
    <w:p w:rsidR="00C15D67" w:rsidRDefault="00C15D67" w:rsidP="00BB6614">
      <w:pPr>
        <w:pStyle w:val="a3"/>
        <w:spacing w:before="0" w:beforeAutospacing="0" w:after="126" w:afterAutospacing="0"/>
        <w:ind w:firstLine="265"/>
        <w:jc w:val="center"/>
        <w:rPr>
          <w:sz w:val="40"/>
          <w:szCs w:val="40"/>
          <w:lang w:val="uk-UA"/>
        </w:rPr>
      </w:pPr>
    </w:p>
    <w:p w:rsidR="00C15D67" w:rsidRDefault="00C15D67" w:rsidP="00BB6614">
      <w:pPr>
        <w:pStyle w:val="a3"/>
        <w:spacing w:before="0" w:beforeAutospacing="0" w:after="126" w:afterAutospacing="0"/>
        <w:ind w:firstLine="265"/>
        <w:jc w:val="center"/>
        <w:rPr>
          <w:sz w:val="40"/>
          <w:szCs w:val="40"/>
          <w:lang w:val="uk-UA"/>
        </w:rPr>
      </w:pPr>
    </w:p>
    <w:p w:rsidR="00C15D67" w:rsidRDefault="00C15D67" w:rsidP="00BB6614">
      <w:pPr>
        <w:pStyle w:val="a3"/>
        <w:spacing w:before="0" w:beforeAutospacing="0" w:after="126" w:afterAutospacing="0"/>
        <w:ind w:firstLine="265"/>
        <w:jc w:val="center"/>
        <w:rPr>
          <w:sz w:val="40"/>
          <w:szCs w:val="40"/>
          <w:lang w:val="uk-UA"/>
        </w:rPr>
      </w:pPr>
    </w:p>
    <w:p w:rsidR="00C15D67" w:rsidRDefault="00C15D67" w:rsidP="00BB6614">
      <w:pPr>
        <w:pStyle w:val="a3"/>
        <w:spacing w:before="0" w:beforeAutospacing="0" w:after="126" w:afterAutospacing="0"/>
        <w:ind w:firstLine="265"/>
        <w:jc w:val="center"/>
        <w:rPr>
          <w:sz w:val="40"/>
          <w:szCs w:val="40"/>
          <w:lang w:val="uk-UA"/>
        </w:rPr>
      </w:pPr>
    </w:p>
    <w:p w:rsidR="00C15D67" w:rsidRDefault="00C15D67" w:rsidP="00BB6614">
      <w:pPr>
        <w:pStyle w:val="a3"/>
        <w:spacing w:before="0" w:beforeAutospacing="0" w:after="126" w:afterAutospacing="0"/>
        <w:ind w:firstLine="265"/>
        <w:jc w:val="center"/>
        <w:rPr>
          <w:sz w:val="40"/>
          <w:szCs w:val="40"/>
          <w:lang w:val="uk-UA"/>
        </w:rPr>
      </w:pPr>
    </w:p>
    <w:p w:rsidR="00C15D67" w:rsidRDefault="00C15D67" w:rsidP="00BB6614">
      <w:pPr>
        <w:pStyle w:val="a3"/>
        <w:spacing w:before="0" w:beforeAutospacing="0" w:after="126" w:afterAutospacing="0"/>
        <w:ind w:firstLine="265"/>
        <w:jc w:val="center"/>
        <w:rPr>
          <w:sz w:val="40"/>
          <w:szCs w:val="40"/>
          <w:lang w:val="uk-UA"/>
        </w:rPr>
      </w:pPr>
    </w:p>
    <w:p w:rsidR="00C15D67" w:rsidRDefault="00C15D67" w:rsidP="00BB6614">
      <w:pPr>
        <w:pStyle w:val="a3"/>
        <w:spacing w:before="0" w:beforeAutospacing="0" w:after="126" w:afterAutospacing="0"/>
        <w:ind w:firstLine="265"/>
        <w:jc w:val="center"/>
        <w:rPr>
          <w:sz w:val="40"/>
          <w:szCs w:val="40"/>
          <w:lang w:val="uk-UA"/>
        </w:rPr>
      </w:pPr>
    </w:p>
    <w:p w:rsidR="00C15D67" w:rsidRDefault="00C15D67" w:rsidP="00BB6614">
      <w:pPr>
        <w:pStyle w:val="a3"/>
        <w:spacing w:before="0" w:beforeAutospacing="0" w:after="126" w:afterAutospacing="0"/>
        <w:ind w:firstLine="265"/>
        <w:jc w:val="center"/>
        <w:rPr>
          <w:sz w:val="40"/>
          <w:szCs w:val="40"/>
          <w:lang w:val="uk-UA"/>
        </w:rPr>
      </w:pPr>
    </w:p>
    <w:p w:rsidR="00C15D67" w:rsidRDefault="00C15D67" w:rsidP="00BB6614">
      <w:pPr>
        <w:pStyle w:val="a3"/>
        <w:spacing w:before="0" w:beforeAutospacing="0" w:after="126" w:afterAutospacing="0"/>
        <w:ind w:firstLine="265"/>
        <w:jc w:val="center"/>
        <w:rPr>
          <w:sz w:val="40"/>
          <w:szCs w:val="40"/>
          <w:lang w:val="uk-UA"/>
        </w:rPr>
      </w:pPr>
    </w:p>
    <w:p w:rsidR="00BB6614" w:rsidRPr="00C15D67" w:rsidRDefault="00BB6614" w:rsidP="00BB6614">
      <w:pPr>
        <w:pStyle w:val="a3"/>
        <w:spacing w:before="0" w:beforeAutospacing="0" w:after="126" w:afterAutospacing="0"/>
        <w:ind w:firstLine="265"/>
        <w:jc w:val="center"/>
        <w:rPr>
          <w:sz w:val="40"/>
          <w:szCs w:val="40"/>
        </w:rPr>
      </w:pPr>
      <w:r w:rsidRPr="00C15D67">
        <w:rPr>
          <w:sz w:val="40"/>
          <w:szCs w:val="40"/>
        </w:rPr>
        <w:t> </w:t>
      </w:r>
    </w:p>
    <w:p w:rsidR="00BB6614" w:rsidRPr="00C15D67" w:rsidRDefault="00BB6614" w:rsidP="00C15D67">
      <w:pPr>
        <w:pStyle w:val="a3"/>
        <w:spacing w:before="0" w:beforeAutospacing="0" w:after="126" w:afterAutospacing="0" w:line="276" w:lineRule="auto"/>
        <w:ind w:firstLine="265"/>
        <w:jc w:val="both"/>
        <w:rPr>
          <w:b/>
          <w:sz w:val="28"/>
          <w:szCs w:val="28"/>
        </w:rPr>
      </w:pPr>
      <w:r w:rsidRPr="00C15D67">
        <w:rPr>
          <w:b/>
          <w:sz w:val="28"/>
          <w:szCs w:val="28"/>
        </w:rPr>
        <w:lastRenderedPageBreak/>
        <w:t xml:space="preserve">Порядок </w:t>
      </w:r>
      <w:proofErr w:type="spellStart"/>
      <w:r w:rsidRPr="00C15D67">
        <w:rPr>
          <w:b/>
          <w:sz w:val="28"/>
          <w:szCs w:val="28"/>
        </w:rPr>
        <w:t>денний</w:t>
      </w:r>
      <w:proofErr w:type="spellEnd"/>
      <w:r w:rsidRPr="00C15D67">
        <w:rPr>
          <w:b/>
          <w:sz w:val="28"/>
          <w:szCs w:val="28"/>
        </w:rPr>
        <w:t>:</w:t>
      </w:r>
    </w:p>
    <w:p w:rsidR="00BB6614" w:rsidRPr="00BB6614" w:rsidRDefault="00BB6614" w:rsidP="00C15D67">
      <w:pPr>
        <w:pStyle w:val="a3"/>
        <w:spacing w:before="0" w:beforeAutospacing="0" w:after="126" w:afterAutospacing="0" w:line="276" w:lineRule="auto"/>
        <w:ind w:firstLine="265"/>
        <w:jc w:val="both"/>
        <w:rPr>
          <w:sz w:val="28"/>
          <w:szCs w:val="28"/>
        </w:rPr>
      </w:pPr>
      <w:r w:rsidRPr="00BB6614">
        <w:rPr>
          <w:sz w:val="28"/>
          <w:szCs w:val="28"/>
        </w:rPr>
        <w:t xml:space="preserve">1. </w:t>
      </w:r>
      <w:proofErr w:type="spellStart"/>
      <w:r w:rsidRPr="00BB6614">
        <w:rPr>
          <w:sz w:val="28"/>
          <w:szCs w:val="28"/>
        </w:rPr>
        <w:t>Звіт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завідувача</w:t>
      </w:r>
      <w:proofErr w:type="spellEnd"/>
      <w:r w:rsidRPr="00BB6614">
        <w:rPr>
          <w:sz w:val="28"/>
          <w:szCs w:val="28"/>
        </w:rPr>
        <w:t xml:space="preserve"> ДНЗ «</w:t>
      </w:r>
      <w:proofErr w:type="spellStart"/>
      <w:r w:rsidRPr="00BB6614">
        <w:rPr>
          <w:sz w:val="28"/>
          <w:szCs w:val="28"/>
        </w:rPr>
        <w:t>Сонечко</w:t>
      </w:r>
      <w:proofErr w:type="spellEnd"/>
      <w:r w:rsidRPr="00BB6614">
        <w:rPr>
          <w:sz w:val="28"/>
          <w:szCs w:val="28"/>
        </w:rPr>
        <w:t>».</w:t>
      </w:r>
    </w:p>
    <w:p w:rsidR="00BB6614" w:rsidRPr="00C15D67" w:rsidRDefault="00BB6614" w:rsidP="00C15D67">
      <w:pPr>
        <w:pStyle w:val="a3"/>
        <w:spacing w:before="0" w:beforeAutospacing="0" w:after="126" w:afterAutospacing="0" w:line="276" w:lineRule="auto"/>
        <w:ind w:firstLine="265"/>
        <w:jc w:val="both"/>
        <w:rPr>
          <w:sz w:val="28"/>
          <w:szCs w:val="28"/>
          <w:lang w:val="uk-UA"/>
        </w:rPr>
      </w:pPr>
      <w:r w:rsidRPr="00BB6614">
        <w:rPr>
          <w:sz w:val="28"/>
          <w:szCs w:val="28"/>
        </w:rPr>
        <w:t xml:space="preserve">2. </w:t>
      </w:r>
      <w:proofErr w:type="spellStart"/>
      <w:r w:rsidRPr="00BB6614">
        <w:rPr>
          <w:sz w:val="28"/>
          <w:szCs w:val="28"/>
        </w:rPr>
        <w:t>Обговорення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звіту</w:t>
      </w:r>
      <w:proofErr w:type="spellEnd"/>
      <w:r w:rsidRPr="00BB6614">
        <w:rPr>
          <w:sz w:val="28"/>
          <w:szCs w:val="28"/>
        </w:rPr>
        <w:t xml:space="preserve"> (</w:t>
      </w:r>
      <w:proofErr w:type="spellStart"/>
      <w:r w:rsidRPr="00BB6614">
        <w:rPr>
          <w:sz w:val="28"/>
          <w:szCs w:val="28"/>
        </w:rPr>
        <w:t>виступи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батьків</w:t>
      </w:r>
      <w:proofErr w:type="spellEnd"/>
      <w:r w:rsidRPr="00BB6614">
        <w:rPr>
          <w:sz w:val="28"/>
          <w:szCs w:val="28"/>
        </w:rPr>
        <w:t xml:space="preserve">, </w:t>
      </w:r>
      <w:proofErr w:type="spellStart"/>
      <w:r w:rsidRPr="00BB6614">
        <w:rPr>
          <w:sz w:val="28"/>
          <w:szCs w:val="28"/>
        </w:rPr>
        <w:t>членів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колективу</w:t>
      </w:r>
      <w:proofErr w:type="spellEnd"/>
      <w:r w:rsidRPr="00BB6614">
        <w:rPr>
          <w:sz w:val="28"/>
          <w:szCs w:val="28"/>
        </w:rPr>
        <w:t xml:space="preserve"> та </w:t>
      </w:r>
      <w:proofErr w:type="spellStart"/>
      <w:r w:rsidRPr="00BB6614">
        <w:rPr>
          <w:sz w:val="28"/>
          <w:szCs w:val="28"/>
        </w:rPr>
        <w:t>громадськості</w:t>
      </w:r>
      <w:proofErr w:type="spellEnd"/>
      <w:r w:rsidRPr="00BB6614">
        <w:rPr>
          <w:sz w:val="28"/>
          <w:szCs w:val="28"/>
        </w:rPr>
        <w:t>).</w:t>
      </w:r>
    </w:p>
    <w:p w:rsidR="00BB6614" w:rsidRPr="00C15D67" w:rsidRDefault="00BB6614" w:rsidP="00C15D67">
      <w:pPr>
        <w:pStyle w:val="a3"/>
        <w:spacing w:before="0" w:beforeAutospacing="0" w:after="126" w:afterAutospacing="0" w:line="276" w:lineRule="auto"/>
        <w:ind w:firstLine="265"/>
        <w:jc w:val="both"/>
        <w:rPr>
          <w:sz w:val="28"/>
          <w:szCs w:val="28"/>
          <w:lang w:val="uk-UA"/>
        </w:rPr>
      </w:pPr>
      <w:r w:rsidRPr="00C15D67">
        <w:rPr>
          <w:sz w:val="28"/>
          <w:szCs w:val="28"/>
          <w:lang w:val="uk-UA"/>
        </w:rPr>
        <w:t>Даний звіт зроблений на підставі наказу Міністерства освіти і науки України від 23.03.2005 р. №178, зміст звіту зроблений на підставі «Положення про порядок звітування керівників дошкільних, загальноосвітніх та професійно – технічних навчальних закладів перед педагогічним колективом та громадськістю».</w:t>
      </w:r>
    </w:p>
    <w:p w:rsidR="00BB6614" w:rsidRPr="00C15D67" w:rsidRDefault="00BB6614" w:rsidP="00C15D67">
      <w:pPr>
        <w:pStyle w:val="a3"/>
        <w:spacing w:before="0" w:beforeAutospacing="0" w:after="126" w:afterAutospacing="0" w:line="276" w:lineRule="auto"/>
        <w:ind w:firstLine="265"/>
        <w:jc w:val="both"/>
        <w:rPr>
          <w:b/>
          <w:sz w:val="28"/>
          <w:szCs w:val="28"/>
        </w:rPr>
      </w:pPr>
      <w:proofErr w:type="spellStart"/>
      <w:r w:rsidRPr="00C15D67">
        <w:rPr>
          <w:b/>
          <w:sz w:val="28"/>
          <w:szCs w:val="28"/>
        </w:rPr>
        <w:t>Завдання</w:t>
      </w:r>
      <w:proofErr w:type="spellEnd"/>
      <w:r w:rsidRPr="00C15D67">
        <w:rPr>
          <w:b/>
          <w:sz w:val="28"/>
          <w:szCs w:val="28"/>
        </w:rPr>
        <w:t xml:space="preserve"> </w:t>
      </w:r>
      <w:proofErr w:type="spellStart"/>
      <w:r w:rsidRPr="00C15D67">
        <w:rPr>
          <w:b/>
          <w:sz w:val="28"/>
          <w:szCs w:val="28"/>
        </w:rPr>
        <w:t>звітування</w:t>
      </w:r>
      <w:proofErr w:type="spellEnd"/>
      <w:r w:rsidRPr="00C15D67">
        <w:rPr>
          <w:b/>
          <w:sz w:val="28"/>
          <w:szCs w:val="28"/>
        </w:rPr>
        <w:t>:</w:t>
      </w:r>
    </w:p>
    <w:p w:rsidR="00BB6614" w:rsidRPr="00BB6614" w:rsidRDefault="00BB6614" w:rsidP="00C15D67">
      <w:pPr>
        <w:pStyle w:val="a3"/>
        <w:spacing w:before="0" w:beforeAutospacing="0" w:after="126" w:afterAutospacing="0" w:line="276" w:lineRule="auto"/>
        <w:ind w:firstLine="265"/>
        <w:jc w:val="both"/>
        <w:rPr>
          <w:sz w:val="28"/>
          <w:szCs w:val="28"/>
        </w:rPr>
      </w:pPr>
      <w:r w:rsidRPr="00BB6614">
        <w:rPr>
          <w:sz w:val="28"/>
          <w:szCs w:val="28"/>
        </w:rPr>
        <w:t xml:space="preserve">1.Забезпечити </w:t>
      </w:r>
      <w:proofErr w:type="spellStart"/>
      <w:r w:rsidRPr="00BB6614">
        <w:rPr>
          <w:sz w:val="28"/>
          <w:szCs w:val="28"/>
        </w:rPr>
        <w:t>прозорість</w:t>
      </w:r>
      <w:proofErr w:type="spellEnd"/>
      <w:r w:rsidRPr="00BB6614">
        <w:rPr>
          <w:sz w:val="28"/>
          <w:szCs w:val="28"/>
        </w:rPr>
        <w:t xml:space="preserve">, </w:t>
      </w:r>
      <w:proofErr w:type="spellStart"/>
      <w:r w:rsidRPr="00BB6614">
        <w:rPr>
          <w:sz w:val="28"/>
          <w:szCs w:val="28"/>
        </w:rPr>
        <w:t>відкритість</w:t>
      </w:r>
      <w:proofErr w:type="spellEnd"/>
      <w:r w:rsidRPr="00BB6614">
        <w:rPr>
          <w:sz w:val="28"/>
          <w:szCs w:val="28"/>
        </w:rPr>
        <w:t xml:space="preserve"> та </w:t>
      </w:r>
      <w:proofErr w:type="spellStart"/>
      <w:r w:rsidRPr="00BB6614">
        <w:rPr>
          <w:sz w:val="28"/>
          <w:szCs w:val="28"/>
        </w:rPr>
        <w:t>демократичність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управління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навчальним</w:t>
      </w:r>
      <w:proofErr w:type="spellEnd"/>
      <w:r w:rsidRPr="00BB6614">
        <w:rPr>
          <w:sz w:val="28"/>
          <w:szCs w:val="28"/>
        </w:rPr>
        <w:t xml:space="preserve"> закладом.</w:t>
      </w:r>
    </w:p>
    <w:p w:rsidR="00BB6614" w:rsidRDefault="00BB6614" w:rsidP="00C15D67">
      <w:pPr>
        <w:pStyle w:val="a3"/>
        <w:spacing w:before="0" w:beforeAutospacing="0" w:after="126" w:afterAutospacing="0" w:line="276" w:lineRule="auto"/>
        <w:ind w:firstLine="265"/>
        <w:jc w:val="both"/>
        <w:rPr>
          <w:sz w:val="28"/>
          <w:szCs w:val="28"/>
          <w:lang w:val="uk-UA"/>
        </w:rPr>
      </w:pPr>
      <w:r w:rsidRPr="00BB6614">
        <w:rPr>
          <w:sz w:val="28"/>
          <w:szCs w:val="28"/>
        </w:rPr>
        <w:t xml:space="preserve">2.Стимулювати </w:t>
      </w:r>
      <w:proofErr w:type="spellStart"/>
      <w:r w:rsidRPr="00BB6614">
        <w:rPr>
          <w:sz w:val="28"/>
          <w:szCs w:val="28"/>
        </w:rPr>
        <w:t>вплив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громадськості</w:t>
      </w:r>
      <w:proofErr w:type="spellEnd"/>
      <w:r w:rsidRPr="00BB6614">
        <w:rPr>
          <w:sz w:val="28"/>
          <w:szCs w:val="28"/>
        </w:rPr>
        <w:t xml:space="preserve"> на </w:t>
      </w:r>
      <w:proofErr w:type="spellStart"/>
      <w:r w:rsidRPr="00BB6614">
        <w:rPr>
          <w:sz w:val="28"/>
          <w:szCs w:val="28"/>
        </w:rPr>
        <w:t>прийняття</w:t>
      </w:r>
      <w:proofErr w:type="spellEnd"/>
      <w:r w:rsidRPr="00BB6614">
        <w:rPr>
          <w:sz w:val="28"/>
          <w:szCs w:val="28"/>
        </w:rPr>
        <w:t xml:space="preserve"> та </w:t>
      </w:r>
      <w:proofErr w:type="spellStart"/>
      <w:r w:rsidRPr="00BB6614">
        <w:rPr>
          <w:sz w:val="28"/>
          <w:szCs w:val="28"/>
        </w:rPr>
        <w:t>виконання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керівником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відповідних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рішень</w:t>
      </w:r>
      <w:proofErr w:type="spellEnd"/>
      <w:r w:rsidRPr="00BB6614">
        <w:rPr>
          <w:sz w:val="28"/>
          <w:szCs w:val="28"/>
        </w:rPr>
        <w:t xml:space="preserve"> у </w:t>
      </w:r>
      <w:proofErr w:type="spellStart"/>
      <w:r w:rsidRPr="00BB6614">
        <w:rPr>
          <w:sz w:val="28"/>
          <w:szCs w:val="28"/>
        </w:rPr>
        <w:t>сфері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управління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навчальним</w:t>
      </w:r>
      <w:proofErr w:type="spellEnd"/>
      <w:r w:rsidRPr="00BB6614">
        <w:rPr>
          <w:sz w:val="28"/>
          <w:szCs w:val="28"/>
        </w:rPr>
        <w:t xml:space="preserve"> закладом.</w:t>
      </w:r>
    </w:p>
    <w:p w:rsidR="00BB6614" w:rsidRPr="00C15D67" w:rsidRDefault="00BB6614" w:rsidP="001D2D32">
      <w:pPr>
        <w:pStyle w:val="a3"/>
        <w:spacing w:before="0" w:beforeAutospacing="0" w:after="126" w:afterAutospacing="0" w:line="276" w:lineRule="auto"/>
        <w:ind w:firstLine="142"/>
        <w:jc w:val="both"/>
        <w:rPr>
          <w:b/>
          <w:sz w:val="28"/>
          <w:szCs w:val="28"/>
        </w:rPr>
      </w:pPr>
      <w:r w:rsidRPr="00C15D67">
        <w:rPr>
          <w:b/>
          <w:sz w:val="28"/>
          <w:szCs w:val="28"/>
        </w:rPr>
        <w:t xml:space="preserve">Я, як </w:t>
      </w:r>
      <w:proofErr w:type="spellStart"/>
      <w:r w:rsidRPr="00C15D67">
        <w:rPr>
          <w:b/>
          <w:sz w:val="28"/>
          <w:szCs w:val="28"/>
        </w:rPr>
        <w:t>завідувач</w:t>
      </w:r>
      <w:proofErr w:type="spellEnd"/>
      <w:r w:rsidRPr="00C15D67">
        <w:rPr>
          <w:b/>
          <w:sz w:val="28"/>
          <w:szCs w:val="28"/>
        </w:rPr>
        <w:t xml:space="preserve">, </w:t>
      </w:r>
      <w:proofErr w:type="spellStart"/>
      <w:r w:rsidRPr="00C15D67">
        <w:rPr>
          <w:b/>
          <w:sz w:val="28"/>
          <w:szCs w:val="28"/>
        </w:rPr>
        <w:t>забезпечую</w:t>
      </w:r>
      <w:proofErr w:type="spellEnd"/>
      <w:r w:rsidRPr="00C15D67">
        <w:rPr>
          <w:b/>
          <w:sz w:val="28"/>
          <w:szCs w:val="28"/>
        </w:rPr>
        <w:t>:</w:t>
      </w:r>
    </w:p>
    <w:p w:rsidR="00BB6614" w:rsidRPr="00BB6614" w:rsidRDefault="00BB6614" w:rsidP="001D2D32">
      <w:pPr>
        <w:pStyle w:val="a3"/>
        <w:spacing w:before="0" w:beforeAutospacing="0" w:after="126" w:afterAutospacing="0" w:line="276" w:lineRule="auto"/>
        <w:ind w:firstLine="265"/>
        <w:jc w:val="both"/>
        <w:rPr>
          <w:sz w:val="28"/>
          <w:szCs w:val="28"/>
        </w:rPr>
      </w:pPr>
      <w:r w:rsidRPr="00BB6614">
        <w:rPr>
          <w:sz w:val="28"/>
          <w:szCs w:val="28"/>
        </w:rPr>
        <w:t xml:space="preserve">· </w:t>
      </w:r>
      <w:proofErr w:type="spellStart"/>
      <w:r w:rsidRPr="00BB6614">
        <w:rPr>
          <w:sz w:val="28"/>
          <w:szCs w:val="28"/>
        </w:rPr>
        <w:t>реалізацію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державної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політики</w:t>
      </w:r>
      <w:proofErr w:type="spellEnd"/>
      <w:r w:rsidRPr="00BB6614">
        <w:rPr>
          <w:sz w:val="28"/>
          <w:szCs w:val="28"/>
        </w:rPr>
        <w:t xml:space="preserve"> в </w:t>
      </w:r>
      <w:proofErr w:type="spellStart"/>
      <w:r w:rsidRPr="00BB6614">
        <w:rPr>
          <w:sz w:val="28"/>
          <w:szCs w:val="28"/>
        </w:rPr>
        <w:t>галузі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освіти</w:t>
      </w:r>
      <w:proofErr w:type="spellEnd"/>
      <w:r w:rsidRPr="00BB6614">
        <w:rPr>
          <w:sz w:val="28"/>
          <w:szCs w:val="28"/>
        </w:rPr>
        <w:t xml:space="preserve"> через </w:t>
      </w:r>
      <w:proofErr w:type="spellStart"/>
      <w:r w:rsidRPr="00BB6614">
        <w:rPr>
          <w:sz w:val="28"/>
          <w:szCs w:val="28"/>
        </w:rPr>
        <w:t>педагогічні</w:t>
      </w:r>
      <w:proofErr w:type="spellEnd"/>
      <w:r w:rsidRPr="00BB6614">
        <w:rPr>
          <w:sz w:val="28"/>
          <w:szCs w:val="28"/>
        </w:rPr>
        <w:t xml:space="preserve"> ради, </w:t>
      </w:r>
      <w:proofErr w:type="spellStart"/>
      <w:r w:rsidRPr="00BB6614">
        <w:rPr>
          <w:sz w:val="28"/>
          <w:szCs w:val="28"/>
        </w:rPr>
        <w:t>загальні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збори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членів</w:t>
      </w:r>
      <w:proofErr w:type="spellEnd"/>
      <w:r w:rsidRPr="00BB6614">
        <w:rPr>
          <w:sz w:val="28"/>
          <w:szCs w:val="28"/>
        </w:rPr>
        <w:t xml:space="preserve"> трудового </w:t>
      </w:r>
      <w:proofErr w:type="spellStart"/>
      <w:r w:rsidRPr="00BB6614">
        <w:rPr>
          <w:sz w:val="28"/>
          <w:szCs w:val="28"/>
        </w:rPr>
        <w:t>колективу</w:t>
      </w:r>
      <w:proofErr w:type="spellEnd"/>
      <w:r w:rsidRPr="00BB6614">
        <w:rPr>
          <w:sz w:val="28"/>
          <w:szCs w:val="28"/>
        </w:rPr>
        <w:t xml:space="preserve"> та </w:t>
      </w:r>
      <w:proofErr w:type="spellStart"/>
      <w:r w:rsidRPr="00BB6614">
        <w:rPr>
          <w:sz w:val="28"/>
          <w:szCs w:val="28"/>
        </w:rPr>
        <w:t>батьківського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комітету</w:t>
      </w:r>
      <w:proofErr w:type="spellEnd"/>
      <w:r w:rsidRPr="00BB6614">
        <w:rPr>
          <w:sz w:val="28"/>
          <w:szCs w:val="28"/>
        </w:rPr>
        <w:t>;</w:t>
      </w:r>
    </w:p>
    <w:p w:rsidR="00BB6614" w:rsidRPr="00BB6614" w:rsidRDefault="00BB6614" w:rsidP="001D2D32">
      <w:pPr>
        <w:pStyle w:val="a3"/>
        <w:spacing w:before="0" w:beforeAutospacing="0" w:after="126" w:afterAutospacing="0" w:line="276" w:lineRule="auto"/>
        <w:ind w:firstLine="265"/>
        <w:jc w:val="both"/>
        <w:rPr>
          <w:sz w:val="28"/>
          <w:szCs w:val="28"/>
        </w:rPr>
      </w:pPr>
      <w:r w:rsidRPr="00BB6614">
        <w:rPr>
          <w:sz w:val="28"/>
          <w:szCs w:val="28"/>
        </w:rPr>
        <w:t xml:space="preserve">· </w:t>
      </w:r>
      <w:proofErr w:type="spellStart"/>
      <w:r w:rsidRPr="00BB6614">
        <w:rPr>
          <w:sz w:val="28"/>
          <w:szCs w:val="28"/>
        </w:rPr>
        <w:t>дію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від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імені</w:t>
      </w:r>
      <w:proofErr w:type="spellEnd"/>
      <w:r w:rsidRPr="00BB6614">
        <w:rPr>
          <w:sz w:val="28"/>
          <w:szCs w:val="28"/>
        </w:rPr>
        <w:t xml:space="preserve"> закладу, представляю </w:t>
      </w:r>
      <w:proofErr w:type="spellStart"/>
      <w:r w:rsidRPr="00BB6614">
        <w:rPr>
          <w:sz w:val="28"/>
          <w:szCs w:val="28"/>
        </w:rPr>
        <w:t>його</w:t>
      </w:r>
      <w:proofErr w:type="spellEnd"/>
      <w:r w:rsidRPr="00BB6614">
        <w:rPr>
          <w:sz w:val="28"/>
          <w:szCs w:val="28"/>
        </w:rPr>
        <w:t xml:space="preserve"> в </w:t>
      </w:r>
      <w:proofErr w:type="spellStart"/>
      <w:r w:rsidRPr="00BB6614">
        <w:rPr>
          <w:sz w:val="28"/>
          <w:szCs w:val="28"/>
        </w:rPr>
        <w:t>усіх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державних</w:t>
      </w:r>
      <w:proofErr w:type="spellEnd"/>
      <w:r w:rsidRPr="00BB6614">
        <w:rPr>
          <w:sz w:val="28"/>
          <w:szCs w:val="28"/>
        </w:rPr>
        <w:t xml:space="preserve"> органах та </w:t>
      </w:r>
      <w:proofErr w:type="spellStart"/>
      <w:r w:rsidRPr="00BB6614">
        <w:rPr>
          <w:sz w:val="28"/>
          <w:szCs w:val="28"/>
        </w:rPr>
        <w:t>інших</w:t>
      </w:r>
      <w:proofErr w:type="spellEnd"/>
      <w:r w:rsidRPr="00BB6614">
        <w:rPr>
          <w:sz w:val="28"/>
          <w:szCs w:val="28"/>
        </w:rPr>
        <w:t xml:space="preserve"> органах, </w:t>
      </w:r>
      <w:proofErr w:type="spellStart"/>
      <w:r w:rsidRPr="00BB6614">
        <w:rPr>
          <w:sz w:val="28"/>
          <w:szCs w:val="28"/>
        </w:rPr>
        <w:t>установах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і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організаціях</w:t>
      </w:r>
      <w:proofErr w:type="spellEnd"/>
      <w:r w:rsidRPr="00BB6614">
        <w:rPr>
          <w:sz w:val="28"/>
          <w:szCs w:val="28"/>
        </w:rPr>
        <w:t xml:space="preserve">, </w:t>
      </w:r>
      <w:proofErr w:type="spellStart"/>
      <w:r w:rsidRPr="00BB6614">
        <w:rPr>
          <w:sz w:val="28"/>
          <w:szCs w:val="28"/>
        </w:rPr>
        <w:t>укладаю</w:t>
      </w:r>
      <w:proofErr w:type="spellEnd"/>
      <w:r w:rsidRPr="00BB6614">
        <w:rPr>
          <w:sz w:val="28"/>
          <w:szCs w:val="28"/>
        </w:rPr>
        <w:t xml:space="preserve"> угоди </w:t>
      </w:r>
      <w:proofErr w:type="spellStart"/>
      <w:r w:rsidRPr="00BB6614">
        <w:rPr>
          <w:sz w:val="28"/>
          <w:szCs w:val="28"/>
        </w:rPr>
        <w:t>з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юридичними</w:t>
      </w:r>
      <w:proofErr w:type="spellEnd"/>
      <w:r w:rsidRPr="00BB6614">
        <w:rPr>
          <w:sz w:val="28"/>
          <w:szCs w:val="28"/>
        </w:rPr>
        <w:t xml:space="preserve"> та </w:t>
      </w:r>
      <w:proofErr w:type="spellStart"/>
      <w:r w:rsidRPr="00BB6614">
        <w:rPr>
          <w:sz w:val="28"/>
          <w:szCs w:val="28"/>
        </w:rPr>
        <w:t>фізичними</w:t>
      </w:r>
      <w:proofErr w:type="spellEnd"/>
      <w:r w:rsidRPr="00BB6614">
        <w:rPr>
          <w:sz w:val="28"/>
          <w:szCs w:val="28"/>
        </w:rPr>
        <w:t xml:space="preserve"> особами;</w:t>
      </w:r>
    </w:p>
    <w:p w:rsidR="00BB6614" w:rsidRPr="00BB6614" w:rsidRDefault="00BB6614" w:rsidP="001D2D32">
      <w:pPr>
        <w:pStyle w:val="a3"/>
        <w:spacing w:before="0" w:beforeAutospacing="0" w:after="126" w:afterAutospacing="0" w:line="276" w:lineRule="auto"/>
        <w:ind w:firstLine="265"/>
        <w:jc w:val="both"/>
        <w:rPr>
          <w:sz w:val="28"/>
          <w:szCs w:val="28"/>
        </w:rPr>
      </w:pPr>
      <w:r w:rsidRPr="00BB6614">
        <w:rPr>
          <w:sz w:val="28"/>
          <w:szCs w:val="28"/>
        </w:rPr>
        <w:t xml:space="preserve">· у межах </w:t>
      </w:r>
      <w:proofErr w:type="spellStart"/>
      <w:r w:rsidRPr="00BB6614">
        <w:rPr>
          <w:sz w:val="28"/>
          <w:szCs w:val="28"/>
        </w:rPr>
        <w:t>своєї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компетенції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видаю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накази</w:t>
      </w:r>
      <w:proofErr w:type="spellEnd"/>
      <w:r w:rsidRPr="00BB6614">
        <w:rPr>
          <w:sz w:val="28"/>
          <w:szCs w:val="28"/>
        </w:rPr>
        <w:t xml:space="preserve">, </w:t>
      </w:r>
      <w:proofErr w:type="spellStart"/>
      <w:r w:rsidRPr="00BB6614">
        <w:rPr>
          <w:sz w:val="28"/>
          <w:szCs w:val="28"/>
        </w:rPr>
        <w:t>обов’язкові</w:t>
      </w:r>
      <w:proofErr w:type="spellEnd"/>
      <w:r w:rsidRPr="00BB6614">
        <w:rPr>
          <w:sz w:val="28"/>
          <w:szCs w:val="28"/>
        </w:rPr>
        <w:t xml:space="preserve"> для </w:t>
      </w:r>
      <w:proofErr w:type="spellStart"/>
      <w:r w:rsidRPr="00BB6614">
        <w:rPr>
          <w:sz w:val="28"/>
          <w:szCs w:val="28"/>
        </w:rPr>
        <w:t>виконання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працівниками</w:t>
      </w:r>
      <w:proofErr w:type="spellEnd"/>
      <w:r w:rsidRPr="00BB6614">
        <w:rPr>
          <w:sz w:val="28"/>
          <w:szCs w:val="28"/>
        </w:rPr>
        <w:t xml:space="preserve"> закладу;</w:t>
      </w:r>
    </w:p>
    <w:p w:rsidR="00BB6614" w:rsidRPr="00BB6614" w:rsidRDefault="00BB6614" w:rsidP="001D2D32">
      <w:pPr>
        <w:pStyle w:val="a3"/>
        <w:spacing w:before="0" w:beforeAutospacing="0" w:after="126" w:afterAutospacing="0" w:line="276" w:lineRule="auto"/>
        <w:ind w:firstLine="265"/>
        <w:jc w:val="both"/>
        <w:rPr>
          <w:sz w:val="28"/>
          <w:szCs w:val="28"/>
        </w:rPr>
      </w:pPr>
      <w:r w:rsidRPr="00BB6614">
        <w:rPr>
          <w:sz w:val="28"/>
          <w:szCs w:val="28"/>
        </w:rPr>
        <w:t xml:space="preserve">· </w:t>
      </w:r>
      <w:proofErr w:type="spellStart"/>
      <w:r w:rsidRPr="00BB6614">
        <w:rPr>
          <w:sz w:val="28"/>
          <w:szCs w:val="28"/>
        </w:rPr>
        <w:t>приймаю</w:t>
      </w:r>
      <w:proofErr w:type="spellEnd"/>
      <w:r w:rsidRPr="00BB6614">
        <w:rPr>
          <w:sz w:val="28"/>
          <w:szCs w:val="28"/>
        </w:rPr>
        <w:t xml:space="preserve"> на роботу та </w:t>
      </w:r>
      <w:proofErr w:type="spellStart"/>
      <w:r w:rsidRPr="00BB6614">
        <w:rPr>
          <w:sz w:val="28"/>
          <w:szCs w:val="28"/>
        </w:rPr>
        <w:t>звільняю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з</w:t>
      </w:r>
      <w:proofErr w:type="spellEnd"/>
      <w:r w:rsidRPr="00BB6614">
        <w:rPr>
          <w:sz w:val="28"/>
          <w:szCs w:val="28"/>
        </w:rPr>
        <w:t xml:space="preserve"> посади </w:t>
      </w:r>
      <w:proofErr w:type="spellStart"/>
      <w:r w:rsidRPr="00BB6614">
        <w:rPr>
          <w:sz w:val="28"/>
          <w:szCs w:val="28"/>
        </w:rPr>
        <w:t>працівників</w:t>
      </w:r>
      <w:proofErr w:type="spellEnd"/>
      <w:r w:rsidRPr="00BB6614">
        <w:rPr>
          <w:sz w:val="28"/>
          <w:szCs w:val="28"/>
        </w:rPr>
        <w:t xml:space="preserve"> закладу при </w:t>
      </w:r>
      <w:proofErr w:type="spellStart"/>
      <w:r w:rsidRPr="00BB6614">
        <w:rPr>
          <w:sz w:val="28"/>
          <w:szCs w:val="28"/>
        </w:rPr>
        <w:t>потребі</w:t>
      </w:r>
      <w:proofErr w:type="spellEnd"/>
      <w:r w:rsidRPr="00BB6614">
        <w:rPr>
          <w:sz w:val="28"/>
          <w:szCs w:val="28"/>
        </w:rPr>
        <w:t>;</w:t>
      </w:r>
    </w:p>
    <w:p w:rsidR="00BB6614" w:rsidRPr="00BB6614" w:rsidRDefault="00BB6614" w:rsidP="001D2D32">
      <w:pPr>
        <w:pStyle w:val="a3"/>
        <w:spacing w:before="0" w:beforeAutospacing="0" w:after="126" w:afterAutospacing="0" w:line="276" w:lineRule="auto"/>
        <w:ind w:firstLine="265"/>
        <w:jc w:val="both"/>
        <w:rPr>
          <w:sz w:val="28"/>
          <w:szCs w:val="28"/>
        </w:rPr>
      </w:pPr>
      <w:r w:rsidRPr="00BB6614">
        <w:rPr>
          <w:sz w:val="28"/>
          <w:szCs w:val="28"/>
        </w:rPr>
        <w:t xml:space="preserve">· </w:t>
      </w:r>
      <w:proofErr w:type="spellStart"/>
      <w:r w:rsidRPr="00BB6614">
        <w:rPr>
          <w:sz w:val="28"/>
          <w:szCs w:val="28"/>
        </w:rPr>
        <w:t>контролюю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організацію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харчування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і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медичного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обслуговування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дітей</w:t>
      </w:r>
      <w:proofErr w:type="spellEnd"/>
      <w:r w:rsidRPr="00BB6614">
        <w:rPr>
          <w:sz w:val="28"/>
          <w:szCs w:val="28"/>
        </w:rPr>
        <w:t>;</w:t>
      </w:r>
    </w:p>
    <w:p w:rsidR="00BB6614" w:rsidRPr="00BB6614" w:rsidRDefault="00BB6614" w:rsidP="001D2D32">
      <w:pPr>
        <w:pStyle w:val="a3"/>
        <w:spacing w:before="0" w:beforeAutospacing="0" w:after="126" w:afterAutospacing="0" w:line="276" w:lineRule="auto"/>
        <w:ind w:firstLine="265"/>
        <w:jc w:val="both"/>
        <w:rPr>
          <w:sz w:val="28"/>
          <w:szCs w:val="28"/>
        </w:rPr>
      </w:pPr>
      <w:r w:rsidRPr="00BB6614">
        <w:rPr>
          <w:sz w:val="28"/>
          <w:szCs w:val="28"/>
        </w:rPr>
        <w:t xml:space="preserve">· </w:t>
      </w:r>
      <w:proofErr w:type="spellStart"/>
      <w:r w:rsidRPr="00BB6614">
        <w:rPr>
          <w:sz w:val="28"/>
          <w:szCs w:val="28"/>
        </w:rPr>
        <w:t>забезпечую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дотримання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санітарно-гігієнічних</w:t>
      </w:r>
      <w:proofErr w:type="spellEnd"/>
      <w:r w:rsidRPr="00BB6614">
        <w:rPr>
          <w:sz w:val="28"/>
          <w:szCs w:val="28"/>
        </w:rPr>
        <w:t xml:space="preserve">, </w:t>
      </w:r>
      <w:proofErr w:type="spellStart"/>
      <w:r w:rsidRPr="00BB6614">
        <w:rPr>
          <w:sz w:val="28"/>
          <w:szCs w:val="28"/>
        </w:rPr>
        <w:t>протипожежних</w:t>
      </w:r>
      <w:proofErr w:type="spellEnd"/>
      <w:r w:rsidRPr="00BB6614">
        <w:rPr>
          <w:sz w:val="28"/>
          <w:szCs w:val="28"/>
        </w:rPr>
        <w:t xml:space="preserve"> норм </w:t>
      </w:r>
      <w:proofErr w:type="spellStart"/>
      <w:r w:rsidRPr="00BB6614">
        <w:rPr>
          <w:sz w:val="28"/>
          <w:szCs w:val="28"/>
        </w:rPr>
        <w:t>і</w:t>
      </w:r>
      <w:proofErr w:type="spellEnd"/>
      <w:r w:rsidRPr="00BB6614">
        <w:rPr>
          <w:sz w:val="28"/>
          <w:szCs w:val="28"/>
        </w:rPr>
        <w:t xml:space="preserve"> правил, </w:t>
      </w:r>
      <w:proofErr w:type="spellStart"/>
      <w:r w:rsidRPr="00BB6614">
        <w:rPr>
          <w:sz w:val="28"/>
          <w:szCs w:val="28"/>
        </w:rPr>
        <w:t>техніки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безпеки</w:t>
      </w:r>
      <w:proofErr w:type="spellEnd"/>
      <w:r w:rsidRPr="00BB6614">
        <w:rPr>
          <w:sz w:val="28"/>
          <w:szCs w:val="28"/>
        </w:rPr>
        <w:t xml:space="preserve">, </w:t>
      </w:r>
      <w:proofErr w:type="spellStart"/>
      <w:r w:rsidRPr="00BB6614">
        <w:rPr>
          <w:sz w:val="28"/>
          <w:szCs w:val="28"/>
        </w:rPr>
        <w:t>вимог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безпечної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життєдіяльності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дітей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і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працівників</w:t>
      </w:r>
      <w:proofErr w:type="spellEnd"/>
      <w:r w:rsidRPr="00BB6614">
        <w:rPr>
          <w:sz w:val="28"/>
          <w:szCs w:val="28"/>
        </w:rPr>
        <w:t xml:space="preserve">, </w:t>
      </w:r>
      <w:proofErr w:type="spellStart"/>
      <w:r w:rsidRPr="00BB6614">
        <w:rPr>
          <w:sz w:val="28"/>
          <w:szCs w:val="28"/>
        </w:rPr>
        <w:t>збереження</w:t>
      </w:r>
      <w:proofErr w:type="spellEnd"/>
      <w:r w:rsidRPr="00BB6614">
        <w:rPr>
          <w:sz w:val="28"/>
          <w:szCs w:val="28"/>
        </w:rPr>
        <w:t xml:space="preserve"> майна закладу;</w:t>
      </w:r>
    </w:p>
    <w:p w:rsidR="00BB6614" w:rsidRPr="00BB6614" w:rsidRDefault="00BB6614" w:rsidP="001D2D32">
      <w:pPr>
        <w:pStyle w:val="a3"/>
        <w:spacing w:before="0" w:beforeAutospacing="0" w:after="126" w:afterAutospacing="0" w:line="276" w:lineRule="auto"/>
        <w:ind w:firstLine="265"/>
        <w:jc w:val="both"/>
        <w:rPr>
          <w:sz w:val="28"/>
          <w:szCs w:val="28"/>
        </w:rPr>
      </w:pPr>
      <w:r w:rsidRPr="00BB6614">
        <w:rPr>
          <w:sz w:val="28"/>
          <w:szCs w:val="28"/>
        </w:rPr>
        <w:t xml:space="preserve">· </w:t>
      </w:r>
      <w:proofErr w:type="spellStart"/>
      <w:r w:rsidRPr="00BB6614">
        <w:rPr>
          <w:sz w:val="28"/>
          <w:szCs w:val="28"/>
        </w:rPr>
        <w:t>відповідаю</w:t>
      </w:r>
      <w:proofErr w:type="spellEnd"/>
      <w:r w:rsidRPr="00BB6614">
        <w:rPr>
          <w:sz w:val="28"/>
          <w:szCs w:val="28"/>
        </w:rPr>
        <w:t xml:space="preserve"> за </w:t>
      </w:r>
      <w:proofErr w:type="spellStart"/>
      <w:r w:rsidRPr="00BB6614">
        <w:rPr>
          <w:sz w:val="28"/>
          <w:szCs w:val="28"/>
        </w:rPr>
        <w:t>реалізацію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завдань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дошкільної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освіти</w:t>
      </w:r>
      <w:proofErr w:type="spellEnd"/>
      <w:r w:rsidRPr="00BB6614">
        <w:rPr>
          <w:sz w:val="28"/>
          <w:szCs w:val="28"/>
        </w:rPr>
        <w:t xml:space="preserve">, </w:t>
      </w:r>
      <w:proofErr w:type="spellStart"/>
      <w:r w:rsidRPr="00BB6614">
        <w:rPr>
          <w:sz w:val="28"/>
          <w:szCs w:val="28"/>
        </w:rPr>
        <w:t>визначених</w:t>
      </w:r>
      <w:proofErr w:type="spellEnd"/>
      <w:r w:rsidRPr="00BB6614">
        <w:rPr>
          <w:sz w:val="28"/>
          <w:szCs w:val="28"/>
        </w:rPr>
        <w:t xml:space="preserve"> Законом </w:t>
      </w:r>
      <w:proofErr w:type="spellStart"/>
      <w:r w:rsidRPr="00BB6614">
        <w:rPr>
          <w:sz w:val="28"/>
          <w:szCs w:val="28"/>
        </w:rPr>
        <w:t>України</w:t>
      </w:r>
      <w:proofErr w:type="spellEnd"/>
      <w:r w:rsidRPr="00BB6614">
        <w:rPr>
          <w:sz w:val="28"/>
          <w:szCs w:val="28"/>
        </w:rPr>
        <w:t xml:space="preserve"> «Про </w:t>
      </w:r>
      <w:proofErr w:type="spellStart"/>
      <w:r w:rsidRPr="00BB6614">
        <w:rPr>
          <w:sz w:val="28"/>
          <w:szCs w:val="28"/>
        </w:rPr>
        <w:t>дошкільну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освіту</w:t>
      </w:r>
      <w:proofErr w:type="spellEnd"/>
      <w:r w:rsidRPr="00BB6614">
        <w:rPr>
          <w:sz w:val="28"/>
          <w:szCs w:val="28"/>
        </w:rPr>
        <w:t xml:space="preserve">», та </w:t>
      </w:r>
      <w:proofErr w:type="spellStart"/>
      <w:r w:rsidRPr="00BB6614">
        <w:rPr>
          <w:sz w:val="28"/>
          <w:szCs w:val="28"/>
        </w:rPr>
        <w:t>забезпечення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рівня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дошкільної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освіти</w:t>
      </w:r>
      <w:proofErr w:type="spellEnd"/>
      <w:r w:rsidRPr="00BB6614">
        <w:rPr>
          <w:sz w:val="28"/>
          <w:szCs w:val="28"/>
        </w:rPr>
        <w:t xml:space="preserve"> у межах </w:t>
      </w:r>
      <w:proofErr w:type="spellStart"/>
      <w:r w:rsidRPr="00BB6614">
        <w:rPr>
          <w:sz w:val="28"/>
          <w:szCs w:val="28"/>
        </w:rPr>
        <w:t>державних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вимог</w:t>
      </w:r>
      <w:proofErr w:type="spellEnd"/>
      <w:r w:rsidRPr="00BB6614">
        <w:rPr>
          <w:sz w:val="28"/>
          <w:szCs w:val="28"/>
        </w:rPr>
        <w:t xml:space="preserve"> до </w:t>
      </w:r>
      <w:proofErr w:type="spellStart"/>
      <w:r w:rsidRPr="00BB6614">
        <w:rPr>
          <w:sz w:val="28"/>
          <w:szCs w:val="28"/>
        </w:rPr>
        <w:t>її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змісту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і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обсягу</w:t>
      </w:r>
      <w:proofErr w:type="spellEnd"/>
      <w:r w:rsidRPr="00BB6614">
        <w:rPr>
          <w:sz w:val="28"/>
          <w:szCs w:val="28"/>
        </w:rPr>
        <w:t>;</w:t>
      </w:r>
    </w:p>
    <w:p w:rsidR="00BB6614" w:rsidRPr="00BB6614" w:rsidRDefault="00BB6614" w:rsidP="001D2D32">
      <w:pPr>
        <w:pStyle w:val="a3"/>
        <w:spacing w:before="0" w:beforeAutospacing="0" w:after="126" w:afterAutospacing="0" w:line="276" w:lineRule="auto"/>
        <w:ind w:firstLine="265"/>
        <w:jc w:val="both"/>
        <w:rPr>
          <w:sz w:val="28"/>
          <w:szCs w:val="28"/>
        </w:rPr>
      </w:pPr>
      <w:r w:rsidRPr="00BB6614">
        <w:rPr>
          <w:sz w:val="28"/>
          <w:szCs w:val="28"/>
        </w:rPr>
        <w:t xml:space="preserve">· </w:t>
      </w:r>
      <w:proofErr w:type="spellStart"/>
      <w:r w:rsidRPr="00BB6614">
        <w:rPr>
          <w:sz w:val="28"/>
          <w:szCs w:val="28"/>
        </w:rPr>
        <w:t>контролюю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відповідність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застосованих</w:t>
      </w:r>
      <w:proofErr w:type="spellEnd"/>
      <w:r w:rsidRPr="00BB6614">
        <w:rPr>
          <w:sz w:val="28"/>
          <w:szCs w:val="28"/>
        </w:rPr>
        <w:t xml:space="preserve"> форм, </w:t>
      </w:r>
      <w:proofErr w:type="spellStart"/>
      <w:r w:rsidRPr="00BB6614">
        <w:rPr>
          <w:sz w:val="28"/>
          <w:szCs w:val="28"/>
        </w:rPr>
        <w:t>методів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і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засобів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розвитку</w:t>
      </w:r>
      <w:proofErr w:type="spellEnd"/>
      <w:r w:rsidRPr="00BB6614">
        <w:rPr>
          <w:sz w:val="28"/>
          <w:szCs w:val="28"/>
        </w:rPr>
        <w:t xml:space="preserve">, </w:t>
      </w:r>
      <w:proofErr w:type="spellStart"/>
      <w:r w:rsidRPr="00BB6614">
        <w:rPr>
          <w:sz w:val="28"/>
          <w:szCs w:val="28"/>
        </w:rPr>
        <w:t>виховання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і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навчання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дітей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їх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віковим</w:t>
      </w:r>
      <w:proofErr w:type="spellEnd"/>
      <w:r w:rsidRPr="00BB6614">
        <w:rPr>
          <w:sz w:val="28"/>
          <w:szCs w:val="28"/>
        </w:rPr>
        <w:t xml:space="preserve">, </w:t>
      </w:r>
      <w:proofErr w:type="spellStart"/>
      <w:r w:rsidRPr="00BB6614">
        <w:rPr>
          <w:sz w:val="28"/>
          <w:szCs w:val="28"/>
        </w:rPr>
        <w:t>психофізіологічним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особливостям</w:t>
      </w:r>
      <w:proofErr w:type="spellEnd"/>
      <w:r w:rsidRPr="00BB6614">
        <w:rPr>
          <w:sz w:val="28"/>
          <w:szCs w:val="28"/>
        </w:rPr>
        <w:t xml:space="preserve">, </w:t>
      </w:r>
      <w:proofErr w:type="spellStart"/>
      <w:r w:rsidRPr="00BB6614">
        <w:rPr>
          <w:sz w:val="28"/>
          <w:szCs w:val="28"/>
        </w:rPr>
        <w:t>здібностям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і</w:t>
      </w:r>
      <w:proofErr w:type="spellEnd"/>
      <w:r w:rsidRPr="00BB6614">
        <w:rPr>
          <w:sz w:val="28"/>
          <w:szCs w:val="28"/>
        </w:rPr>
        <w:t xml:space="preserve"> потребам;</w:t>
      </w:r>
    </w:p>
    <w:p w:rsidR="00BB6614" w:rsidRPr="00BB6614" w:rsidRDefault="00BB6614" w:rsidP="001D2D32">
      <w:pPr>
        <w:pStyle w:val="a3"/>
        <w:spacing w:before="0" w:beforeAutospacing="0" w:after="126" w:afterAutospacing="0" w:line="276" w:lineRule="auto"/>
        <w:ind w:firstLine="265"/>
        <w:jc w:val="both"/>
        <w:rPr>
          <w:sz w:val="28"/>
          <w:szCs w:val="28"/>
        </w:rPr>
      </w:pPr>
      <w:r w:rsidRPr="00BB6614">
        <w:rPr>
          <w:sz w:val="28"/>
          <w:szCs w:val="28"/>
        </w:rPr>
        <w:t xml:space="preserve">· </w:t>
      </w:r>
      <w:proofErr w:type="spellStart"/>
      <w:r w:rsidRPr="00BB6614">
        <w:rPr>
          <w:sz w:val="28"/>
          <w:szCs w:val="28"/>
        </w:rPr>
        <w:t>підтримую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ініціативу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щодо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вдосконалення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освітньої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роботи</w:t>
      </w:r>
      <w:proofErr w:type="spellEnd"/>
      <w:r w:rsidRPr="00BB6614">
        <w:rPr>
          <w:sz w:val="28"/>
          <w:szCs w:val="28"/>
        </w:rPr>
        <w:t xml:space="preserve">, </w:t>
      </w:r>
      <w:proofErr w:type="spellStart"/>
      <w:r w:rsidRPr="00BB6614">
        <w:rPr>
          <w:sz w:val="28"/>
          <w:szCs w:val="28"/>
        </w:rPr>
        <w:t>заохочую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творчі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пошуки</w:t>
      </w:r>
      <w:proofErr w:type="spellEnd"/>
      <w:r w:rsidRPr="00BB6614">
        <w:rPr>
          <w:sz w:val="28"/>
          <w:szCs w:val="28"/>
        </w:rPr>
        <w:t xml:space="preserve">, </w:t>
      </w:r>
      <w:proofErr w:type="spellStart"/>
      <w:r w:rsidRPr="00BB6614">
        <w:rPr>
          <w:sz w:val="28"/>
          <w:szCs w:val="28"/>
        </w:rPr>
        <w:t>дослідно-експериментальну</w:t>
      </w:r>
      <w:proofErr w:type="spellEnd"/>
      <w:r w:rsidRPr="00BB6614">
        <w:rPr>
          <w:sz w:val="28"/>
          <w:szCs w:val="28"/>
        </w:rPr>
        <w:t xml:space="preserve"> роботу </w:t>
      </w:r>
      <w:proofErr w:type="spellStart"/>
      <w:r w:rsidRPr="00BB6614">
        <w:rPr>
          <w:sz w:val="28"/>
          <w:szCs w:val="28"/>
        </w:rPr>
        <w:t>педагогів</w:t>
      </w:r>
      <w:proofErr w:type="spellEnd"/>
      <w:r w:rsidRPr="00BB6614">
        <w:rPr>
          <w:sz w:val="28"/>
          <w:szCs w:val="28"/>
        </w:rPr>
        <w:t>;</w:t>
      </w:r>
    </w:p>
    <w:p w:rsidR="00BB6614" w:rsidRDefault="00BB6614" w:rsidP="001D2D32">
      <w:pPr>
        <w:pStyle w:val="a3"/>
        <w:spacing w:before="0" w:beforeAutospacing="0" w:after="126" w:afterAutospacing="0" w:line="276" w:lineRule="auto"/>
        <w:ind w:firstLine="265"/>
        <w:jc w:val="both"/>
        <w:rPr>
          <w:sz w:val="28"/>
          <w:szCs w:val="28"/>
        </w:rPr>
      </w:pPr>
      <w:r w:rsidRPr="00BB6614">
        <w:rPr>
          <w:sz w:val="28"/>
          <w:szCs w:val="28"/>
        </w:rPr>
        <w:lastRenderedPageBreak/>
        <w:t xml:space="preserve">· </w:t>
      </w:r>
      <w:proofErr w:type="spellStart"/>
      <w:r w:rsidRPr="00BB6614">
        <w:rPr>
          <w:sz w:val="28"/>
          <w:szCs w:val="28"/>
        </w:rPr>
        <w:t>організовую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різні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форми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співпраці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з</w:t>
      </w:r>
      <w:proofErr w:type="spellEnd"/>
      <w:r w:rsidRPr="00BB6614">
        <w:rPr>
          <w:sz w:val="28"/>
          <w:szCs w:val="28"/>
        </w:rPr>
        <w:t xml:space="preserve"> батьками </w:t>
      </w:r>
      <w:proofErr w:type="spellStart"/>
      <w:r w:rsidRPr="00BB6614">
        <w:rPr>
          <w:sz w:val="28"/>
          <w:szCs w:val="28"/>
        </w:rPr>
        <w:t>або</w:t>
      </w:r>
      <w:proofErr w:type="spellEnd"/>
      <w:r w:rsidRPr="00BB6614">
        <w:rPr>
          <w:sz w:val="28"/>
          <w:szCs w:val="28"/>
        </w:rPr>
        <w:t xml:space="preserve"> особами, </w:t>
      </w:r>
      <w:proofErr w:type="spellStart"/>
      <w:r w:rsidRPr="00BB6614">
        <w:rPr>
          <w:sz w:val="28"/>
          <w:szCs w:val="28"/>
        </w:rPr>
        <w:t>які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їх</w:t>
      </w:r>
      <w:proofErr w:type="spellEnd"/>
      <w:r w:rsidRPr="00BB6614">
        <w:rPr>
          <w:sz w:val="28"/>
          <w:szCs w:val="28"/>
        </w:rPr>
        <w:t xml:space="preserve"> </w:t>
      </w:r>
      <w:proofErr w:type="spellStart"/>
      <w:r w:rsidRPr="00BB6614">
        <w:rPr>
          <w:sz w:val="28"/>
          <w:szCs w:val="28"/>
        </w:rPr>
        <w:t>замінюють</w:t>
      </w:r>
      <w:proofErr w:type="spellEnd"/>
      <w:r w:rsidRPr="00BB6614">
        <w:rPr>
          <w:sz w:val="28"/>
          <w:szCs w:val="28"/>
        </w:rPr>
        <w:t>.</w:t>
      </w:r>
    </w:p>
    <w:p w:rsidR="005B2A9C" w:rsidRDefault="005B2A9C" w:rsidP="005B2A9C">
      <w:pPr>
        <w:pStyle w:val="a3"/>
        <w:spacing w:before="0" w:beforeAutospacing="0" w:after="126" w:afterAutospacing="0" w:line="276" w:lineRule="auto"/>
        <w:ind w:firstLine="265"/>
        <w:jc w:val="center"/>
        <w:rPr>
          <w:b/>
          <w:sz w:val="28"/>
          <w:szCs w:val="28"/>
          <w:lang w:val="uk-UA"/>
        </w:rPr>
      </w:pPr>
    </w:p>
    <w:p w:rsidR="005B2A9C" w:rsidRPr="00BB6614" w:rsidRDefault="005B2A9C" w:rsidP="005B2A9C">
      <w:pPr>
        <w:pStyle w:val="a3"/>
        <w:spacing w:before="0" w:beforeAutospacing="0" w:after="126" w:afterAutospacing="0" w:line="276" w:lineRule="auto"/>
        <w:ind w:firstLine="265"/>
        <w:jc w:val="center"/>
        <w:rPr>
          <w:b/>
          <w:sz w:val="28"/>
          <w:szCs w:val="28"/>
          <w:lang w:val="uk-UA"/>
        </w:rPr>
      </w:pPr>
      <w:r w:rsidRPr="00BB6614">
        <w:rPr>
          <w:b/>
          <w:sz w:val="28"/>
          <w:szCs w:val="28"/>
          <w:lang w:val="uk-UA"/>
        </w:rPr>
        <w:t>Загальні відомості про заклад</w:t>
      </w:r>
    </w:p>
    <w:p w:rsidR="005B2A9C" w:rsidRDefault="005B2A9C" w:rsidP="001D2D32">
      <w:pPr>
        <w:pStyle w:val="a3"/>
        <w:spacing w:before="0" w:beforeAutospacing="0" w:after="126" w:afterAutospacing="0" w:line="276" w:lineRule="auto"/>
        <w:ind w:firstLine="265"/>
        <w:jc w:val="both"/>
        <w:rPr>
          <w:sz w:val="28"/>
          <w:szCs w:val="28"/>
        </w:rPr>
      </w:pP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4"/>
        <w:gridCol w:w="6941"/>
      </w:tblGrid>
      <w:tr w:rsidR="005B2A9C" w:rsidRPr="00DE0E2B" w:rsidTr="00157E45">
        <w:trPr>
          <w:trHeight w:val="1262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Pr="00DE0E2B" w:rsidRDefault="005B2A9C" w:rsidP="00157E45">
            <w:pPr>
              <w:ind w:left="142" w:right="147" w:firstLine="142"/>
              <w:rPr>
                <w:sz w:val="28"/>
                <w:szCs w:val="28"/>
              </w:rPr>
            </w:pPr>
            <w:r w:rsidRPr="00DE0E2B">
              <w:rPr>
                <w:sz w:val="28"/>
                <w:szCs w:val="28"/>
              </w:rPr>
              <w:t>Повна назва дошкільного навчального закладу (за Статутом)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A9C" w:rsidRPr="00DD23D5" w:rsidRDefault="005B2A9C" w:rsidP="00157E45">
            <w:pPr>
              <w:ind w:left="137" w:right="283" w:firstLine="137"/>
              <w:rPr>
                <w:sz w:val="28"/>
                <w:szCs w:val="28"/>
              </w:rPr>
            </w:pPr>
            <w:proofErr w:type="spellStart"/>
            <w:r w:rsidRPr="00DD23D5">
              <w:rPr>
                <w:sz w:val="28"/>
                <w:szCs w:val="28"/>
              </w:rPr>
              <w:t>Коростишівський</w:t>
            </w:r>
            <w:proofErr w:type="spellEnd"/>
            <w:r w:rsidRPr="00DD23D5">
              <w:rPr>
                <w:sz w:val="28"/>
                <w:szCs w:val="28"/>
              </w:rPr>
              <w:t xml:space="preserve"> дошкільний навчальний заклад</w:t>
            </w:r>
          </w:p>
          <w:p w:rsidR="005B2A9C" w:rsidRPr="00D16DE4" w:rsidRDefault="005B2A9C" w:rsidP="00157E45">
            <w:pPr>
              <w:ind w:left="137" w:right="283" w:firstLine="137"/>
              <w:rPr>
                <w:color w:val="FF0000"/>
                <w:sz w:val="28"/>
                <w:szCs w:val="28"/>
              </w:rPr>
            </w:pPr>
            <w:r w:rsidRPr="00DD23D5">
              <w:rPr>
                <w:sz w:val="28"/>
                <w:szCs w:val="28"/>
              </w:rPr>
              <w:t>ясла-садок №7 «Сонечко»</w:t>
            </w:r>
          </w:p>
        </w:tc>
      </w:tr>
      <w:tr w:rsidR="005B2A9C" w:rsidRPr="00DE0E2B" w:rsidTr="00157E45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Pr="00DE0E2B" w:rsidRDefault="005B2A9C" w:rsidP="00157E45">
            <w:pPr>
              <w:ind w:left="142" w:right="147" w:firstLine="142"/>
              <w:rPr>
                <w:sz w:val="28"/>
                <w:szCs w:val="28"/>
              </w:rPr>
            </w:pPr>
            <w:r w:rsidRPr="00DE0E2B">
              <w:rPr>
                <w:sz w:val="28"/>
                <w:szCs w:val="28"/>
              </w:rPr>
              <w:t>Адреса закладу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Pr="00D16DE4" w:rsidRDefault="005B2A9C" w:rsidP="00157E45">
            <w:pPr>
              <w:ind w:left="278"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Житомирська область, </w:t>
            </w:r>
            <w:proofErr w:type="spellStart"/>
            <w:r>
              <w:rPr>
                <w:sz w:val="28"/>
                <w:szCs w:val="28"/>
              </w:rPr>
              <w:t>м.Коростишів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вул.Горького</w:t>
            </w:r>
            <w:proofErr w:type="spellEnd"/>
            <w:r>
              <w:rPr>
                <w:sz w:val="28"/>
                <w:szCs w:val="28"/>
              </w:rPr>
              <w:t xml:space="preserve">, буд.1-В </w:t>
            </w:r>
          </w:p>
        </w:tc>
      </w:tr>
      <w:tr w:rsidR="005B2A9C" w:rsidRPr="00DE0E2B" w:rsidTr="00157E45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Pr="00DE0E2B" w:rsidRDefault="005B2A9C" w:rsidP="00157E45">
            <w:pPr>
              <w:ind w:left="142" w:right="147" w:firstLine="142"/>
              <w:rPr>
                <w:sz w:val="28"/>
                <w:szCs w:val="28"/>
              </w:rPr>
            </w:pPr>
            <w:r w:rsidRPr="00DE0E2B">
              <w:rPr>
                <w:sz w:val="28"/>
                <w:szCs w:val="28"/>
              </w:rPr>
              <w:t>Телефон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Pr="00DD23D5" w:rsidRDefault="005B2A9C" w:rsidP="00157E45">
            <w:pPr>
              <w:ind w:left="137" w:right="283" w:firstLine="137"/>
              <w:rPr>
                <w:sz w:val="28"/>
                <w:szCs w:val="28"/>
              </w:rPr>
            </w:pPr>
            <w:r w:rsidRPr="00DD23D5">
              <w:rPr>
                <w:sz w:val="28"/>
                <w:szCs w:val="28"/>
              </w:rPr>
              <w:t>(04130) 4-32-94</w:t>
            </w:r>
          </w:p>
        </w:tc>
      </w:tr>
      <w:tr w:rsidR="005B2A9C" w:rsidRPr="00DE0E2B" w:rsidTr="00157E45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Pr="00DE0E2B" w:rsidRDefault="005B2A9C" w:rsidP="00157E45">
            <w:pPr>
              <w:ind w:left="142" w:right="147" w:firstLine="142"/>
              <w:rPr>
                <w:sz w:val="28"/>
                <w:szCs w:val="28"/>
              </w:rPr>
            </w:pPr>
            <w:r w:rsidRPr="00DE0E2B">
              <w:rPr>
                <w:sz w:val="28"/>
                <w:szCs w:val="28"/>
              </w:rPr>
              <w:t>E-</w:t>
            </w:r>
            <w:proofErr w:type="spellStart"/>
            <w:r w:rsidRPr="00DE0E2B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Pr="00DD23D5" w:rsidRDefault="005B2A9C" w:rsidP="00157E45">
            <w:pPr>
              <w:ind w:left="137" w:right="283" w:firstLine="137"/>
              <w:rPr>
                <w:sz w:val="28"/>
                <w:szCs w:val="28"/>
              </w:rPr>
            </w:pPr>
            <w:r w:rsidRPr="00DD23D5">
              <w:rPr>
                <w:sz w:val="28"/>
                <w:szCs w:val="28"/>
              </w:rPr>
              <w:t>dnz71964@ukr.net</w:t>
            </w:r>
          </w:p>
        </w:tc>
      </w:tr>
      <w:tr w:rsidR="005B2A9C" w:rsidRPr="00DE0E2B" w:rsidTr="00157E45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Pr="00DE0E2B" w:rsidRDefault="005B2A9C" w:rsidP="00157E45">
            <w:pPr>
              <w:ind w:left="142" w:right="147" w:firstLine="142"/>
              <w:rPr>
                <w:sz w:val="28"/>
                <w:szCs w:val="28"/>
              </w:rPr>
            </w:pPr>
            <w:r w:rsidRPr="00DE0E2B">
              <w:rPr>
                <w:sz w:val="28"/>
                <w:szCs w:val="28"/>
              </w:rPr>
              <w:t>сайт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Pr="00DD23D5" w:rsidRDefault="005B2A9C" w:rsidP="00157E45">
            <w:pPr>
              <w:ind w:left="137" w:right="283" w:firstLine="137"/>
              <w:rPr>
                <w:sz w:val="28"/>
                <w:szCs w:val="28"/>
              </w:rPr>
            </w:pPr>
            <w:r w:rsidRPr="00DD23D5">
              <w:rPr>
                <w:sz w:val="28"/>
                <w:szCs w:val="28"/>
              </w:rPr>
              <w:t>http://korostishvskij-doshklnij-navchalnij-zaklad-jasla-s.mozello.com/</w:t>
            </w:r>
          </w:p>
        </w:tc>
      </w:tr>
      <w:tr w:rsidR="005B2A9C" w:rsidRPr="00DE0E2B" w:rsidTr="00157E45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Pr="00DE0E2B" w:rsidRDefault="005B2A9C" w:rsidP="00157E45">
            <w:pPr>
              <w:ind w:left="142" w:right="147" w:firstLine="142"/>
              <w:rPr>
                <w:sz w:val="28"/>
                <w:szCs w:val="28"/>
              </w:rPr>
            </w:pPr>
            <w:r w:rsidRPr="00DE0E2B">
              <w:rPr>
                <w:sz w:val="28"/>
                <w:szCs w:val="28"/>
              </w:rPr>
              <w:t>Прізвище, ім’я, по батькові</w:t>
            </w:r>
            <w:r>
              <w:rPr>
                <w:sz w:val="28"/>
                <w:szCs w:val="28"/>
              </w:rPr>
              <w:t xml:space="preserve"> завідувача</w:t>
            </w:r>
            <w:r w:rsidRPr="00DE0E2B">
              <w:rPr>
                <w:sz w:val="28"/>
                <w:szCs w:val="28"/>
              </w:rPr>
              <w:t xml:space="preserve"> закладу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Pr="00D16DE4" w:rsidRDefault="005B2A9C" w:rsidP="00157E45">
            <w:pPr>
              <w:ind w:left="137" w:right="283" w:firstLine="13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Денисовець</w:t>
            </w:r>
            <w:proofErr w:type="spellEnd"/>
            <w:r>
              <w:rPr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sz w:val="28"/>
                <w:szCs w:val="28"/>
              </w:rPr>
              <w:t>Федосівна</w:t>
            </w:r>
            <w:proofErr w:type="spellEnd"/>
          </w:p>
        </w:tc>
      </w:tr>
      <w:tr w:rsidR="005B2A9C" w:rsidRPr="00DE0E2B" w:rsidTr="00157E45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Pr="00DE0E2B" w:rsidRDefault="005B2A9C" w:rsidP="00157E45">
            <w:pPr>
              <w:ind w:left="142" w:right="147" w:firstLine="142"/>
              <w:rPr>
                <w:sz w:val="28"/>
                <w:szCs w:val="28"/>
              </w:rPr>
            </w:pPr>
            <w:r w:rsidRPr="00DE0E2B">
              <w:rPr>
                <w:sz w:val="28"/>
                <w:szCs w:val="28"/>
              </w:rPr>
              <w:t>Прізви</w:t>
            </w:r>
            <w:r>
              <w:rPr>
                <w:sz w:val="28"/>
                <w:szCs w:val="28"/>
              </w:rPr>
              <w:t>ще, ім’я, по батькові вихователів-методистів</w:t>
            </w:r>
            <w:r w:rsidRPr="00DE0E2B">
              <w:rPr>
                <w:sz w:val="28"/>
                <w:szCs w:val="28"/>
              </w:rPr>
              <w:t xml:space="preserve"> закладу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Default="005B2A9C" w:rsidP="00157E45">
            <w:pPr>
              <w:ind w:left="137" w:right="283" w:firstLine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Оксана Валеріївна</w:t>
            </w:r>
          </w:p>
          <w:p w:rsidR="005B2A9C" w:rsidRPr="00F40786" w:rsidRDefault="005B2A9C" w:rsidP="00157E45">
            <w:pPr>
              <w:ind w:left="137" w:right="283" w:firstLine="13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Тяпочкіна</w:t>
            </w:r>
            <w:proofErr w:type="spellEnd"/>
            <w:r>
              <w:rPr>
                <w:sz w:val="28"/>
                <w:szCs w:val="28"/>
              </w:rPr>
              <w:t xml:space="preserve"> Тетяна Михайлівна</w:t>
            </w:r>
          </w:p>
        </w:tc>
      </w:tr>
      <w:tr w:rsidR="005B2A9C" w:rsidRPr="00DE0E2B" w:rsidTr="00157E45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Pr="00DE0E2B" w:rsidRDefault="005B2A9C" w:rsidP="00157E45">
            <w:pPr>
              <w:ind w:left="142" w:right="147"/>
              <w:rPr>
                <w:sz w:val="28"/>
                <w:szCs w:val="28"/>
              </w:rPr>
            </w:pPr>
            <w:r w:rsidRPr="00DE0E2B">
              <w:rPr>
                <w:sz w:val="28"/>
                <w:szCs w:val="28"/>
              </w:rPr>
              <w:t>Дата заснування закладу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Pr="00A63CE4" w:rsidRDefault="005B2A9C" w:rsidP="00157E45">
            <w:pPr>
              <w:ind w:left="137" w:right="283" w:firstLine="137"/>
              <w:rPr>
                <w:sz w:val="28"/>
                <w:szCs w:val="28"/>
              </w:rPr>
            </w:pPr>
            <w:r w:rsidRPr="00A63CE4">
              <w:rPr>
                <w:sz w:val="28"/>
                <w:szCs w:val="28"/>
              </w:rPr>
              <w:t>30.12.1964р. – 1-й корпус, 1977р. – 2-й корпус</w:t>
            </w:r>
          </w:p>
        </w:tc>
      </w:tr>
      <w:tr w:rsidR="005B2A9C" w:rsidRPr="00DE0E2B" w:rsidTr="00157E45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Pr="00DE0E2B" w:rsidRDefault="005B2A9C" w:rsidP="00157E45">
            <w:pPr>
              <w:ind w:left="142" w:right="147" w:firstLine="142"/>
              <w:rPr>
                <w:sz w:val="28"/>
                <w:szCs w:val="28"/>
              </w:rPr>
            </w:pPr>
            <w:r w:rsidRPr="00DE0E2B">
              <w:rPr>
                <w:sz w:val="28"/>
                <w:szCs w:val="28"/>
              </w:rPr>
              <w:t>Дата реєстрації (перереєстрації) останньої редакції Статуту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Pr="00974D29" w:rsidRDefault="005B2A9C" w:rsidP="00157E45">
            <w:pPr>
              <w:ind w:left="137" w:right="283" w:firstLine="137"/>
              <w:rPr>
                <w:sz w:val="28"/>
                <w:szCs w:val="28"/>
              </w:rPr>
            </w:pPr>
            <w:r w:rsidRPr="00974D29">
              <w:rPr>
                <w:sz w:val="28"/>
                <w:szCs w:val="28"/>
              </w:rPr>
              <w:t>10.02.1996р.</w:t>
            </w:r>
          </w:p>
        </w:tc>
      </w:tr>
      <w:tr w:rsidR="005B2A9C" w:rsidRPr="00DE0E2B" w:rsidTr="00157E45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Pr="00DE0E2B" w:rsidRDefault="005B2A9C" w:rsidP="00157E45">
            <w:pPr>
              <w:ind w:left="142" w:right="147" w:firstLine="142"/>
              <w:rPr>
                <w:sz w:val="28"/>
                <w:szCs w:val="28"/>
              </w:rPr>
            </w:pPr>
            <w:r w:rsidRPr="00DE0E2B">
              <w:rPr>
                <w:sz w:val="28"/>
                <w:szCs w:val="28"/>
              </w:rPr>
              <w:t>Профіль закладу за статутом та робочим навчальним планом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Pr="00FD34C8" w:rsidRDefault="005B2A9C" w:rsidP="00157E45">
            <w:pPr>
              <w:ind w:left="137" w:right="283" w:firstLine="137"/>
              <w:rPr>
                <w:sz w:val="28"/>
                <w:szCs w:val="28"/>
              </w:rPr>
            </w:pPr>
            <w:r w:rsidRPr="00FD34C8">
              <w:rPr>
                <w:sz w:val="28"/>
                <w:szCs w:val="28"/>
              </w:rPr>
              <w:t>Заклад комбінованого типу</w:t>
            </w:r>
          </w:p>
        </w:tc>
      </w:tr>
      <w:tr w:rsidR="005B2A9C" w:rsidRPr="00DE0E2B" w:rsidTr="00157E45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Pr="00DE0E2B" w:rsidRDefault="005B2A9C" w:rsidP="00157E45">
            <w:pPr>
              <w:ind w:left="142" w:right="147" w:firstLine="142"/>
              <w:rPr>
                <w:sz w:val="28"/>
                <w:szCs w:val="28"/>
              </w:rPr>
            </w:pPr>
            <w:r w:rsidRPr="00DE0E2B">
              <w:rPr>
                <w:sz w:val="28"/>
                <w:szCs w:val="28"/>
              </w:rPr>
              <w:t>Мова навчання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A9C" w:rsidRDefault="005B2A9C" w:rsidP="00157E45">
            <w:pPr>
              <w:ind w:left="137" w:right="283" w:firstLine="137"/>
              <w:rPr>
                <w:sz w:val="28"/>
                <w:szCs w:val="28"/>
                <w:lang w:val="ru-RU"/>
              </w:rPr>
            </w:pPr>
          </w:p>
          <w:p w:rsidR="005B2A9C" w:rsidRDefault="005B2A9C" w:rsidP="00157E45">
            <w:pPr>
              <w:ind w:left="137" w:right="283" w:firstLine="137"/>
              <w:rPr>
                <w:sz w:val="28"/>
                <w:szCs w:val="28"/>
                <w:lang w:val="ru-RU"/>
              </w:rPr>
            </w:pPr>
            <w:r w:rsidRPr="00DE0E2B">
              <w:rPr>
                <w:sz w:val="28"/>
                <w:szCs w:val="28"/>
              </w:rPr>
              <w:t>Українська</w:t>
            </w:r>
          </w:p>
          <w:p w:rsidR="005B2A9C" w:rsidRPr="005B2A9C" w:rsidRDefault="005B2A9C" w:rsidP="00157E45">
            <w:pPr>
              <w:ind w:left="137" w:right="283" w:firstLine="137"/>
              <w:rPr>
                <w:sz w:val="28"/>
                <w:szCs w:val="28"/>
                <w:lang w:val="ru-RU"/>
              </w:rPr>
            </w:pPr>
          </w:p>
        </w:tc>
      </w:tr>
    </w:tbl>
    <w:p w:rsidR="005B2A9C" w:rsidRDefault="005B2A9C" w:rsidP="001D2D32">
      <w:pPr>
        <w:pStyle w:val="a3"/>
        <w:spacing w:before="0" w:beforeAutospacing="0" w:after="126" w:afterAutospacing="0" w:line="276" w:lineRule="auto"/>
        <w:ind w:firstLine="265"/>
        <w:jc w:val="both"/>
        <w:rPr>
          <w:sz w:val="28"/>
          <w:szCs w:val="28"/>
          <w:lang w:val="uk-UA"/>
        </w:rPr>
      </w:pPr>
    </w:p>
    <w:p w:rsidR="00C15D67" w:rsidRDefault="00C15D67" w:rsidP="001D2D32">
      <w:pPr>
        <w:pStyle w:val="a3"/>
        <w:spacing w:before="0" w:beforeAutospacing="0" w:after="126" w:afterAutospacing="0" w:line="276" w:lineRule="auto"/>
        <w:ind w:firstLine="2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5B2A9C">
        <w:rPr>
          <w:sz w:val="28"/>
          <w:szCs w:val="28"/>
          <w:lang w:val="uk-UA"/>
        </w:rPr>
        <w:t xml:space="preserve"> Дошкільний</w:t>
      </w:r>
      <w:r w:rsidRPr="00A11134">
        <w:rPr>
          <w:sz w:val="28"/>
          <w:szCs w:val="28"/>
          <w:lang w:val="uk-UA"/>
        </w:rPr>
        <w:t xml:space="preserve"> </w:t>
      </w:r>
      <w:r w:rsidR="005B2A9C">
        <w:rPr>
          <w:sz w:val="28"/>
          <w:szCs w:val="28"/>
          <w:lang w:val="uk-UA"/>
        </w:rPr>
        <w:t>навчальний заклад ясла-садок №7 «Сонечко»</w:t>
      </w:r>
      <w:r w:rsidRPr="00A11134">
        <w:rPr>
          <w:sz w:val="28"/>
          <w:szCs w:val="28"/>
          <w:lang w:val="uk-UA"/>
        </w:rPr>
        <w:t xml:space="preserve"> впроваджує освітню діяльність за гуманітарним </w:t>
      </w:r>
      <w:r>
        <w:rPr>
          <w:sz w:val="28"/>
          <w:szCs w:val="28"/>
          <w:lang w:val="uk-UA"/>
        </w:rPr>
        <w:t xml:space="preserve">та фізкультурно-оздоровчим </w:t>
      </w:r>
      <w:r w:rsidRPr="00A11134">
        <w:rPr>
          <w:sz w:val="28"/>
          <w:szCs w:val="28"/>
          <w:lang w:val="uk-UA"/>
        </w:rPr>
        <w:t>пріоритетними напрям</w:t>
      </w:r>
      <w:r w:rsidRPr="00257127">
        <w:rPr>
          <w:sz w:val="28"/>
          <w:szCs w:val="28"/>
          <w:lang w:val="uk-UA"/>
        </w:rPr>
        <w:t>а</w:t>
      </w:r>
      <w:r w:rsidRPr="00A11134">
        <w:rPr>
          <w:sz w:val="28"/>
          <w:szCs w:val="28"/>
          <w:lang w:val="uk-UA"/>
        </w:rPr>
        <w:t>м</w:t>
      </w:r>
      <w:r w:rsidRPr="0025712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.</w:t>
      </w:r>
    </w:p>
    <w:p w:rsidR="00C15D67" w:rsidRPr="00F93F9B" w:rsidRDefault="00C15D67" w:rsidP="001D2D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E0E2B">
        <w:rPr>
          <w:sz w:val="28"/>
          <w:szCs w:val="28"/>
        </w:rPr>
        <w:t xml:space="preserve">Навчальний рік у закладі починається 1 вересня і закінчується 31 травня наступного року, літній оздоровчий період – з 1 червня по 31 серпня. Загальна тривалість канікул, під час яких заняття з вихованцями не проводяться, </w:t>
      </w:r>
      <w:r w:rsidRPr="00710D1A">
        <w:rPr>
          <w:sz w:val="28"/>
          <w:szCs w:val="28"/>
        </w:rPr>
        <w:t>складає 115 днів:</w:t>
      </w:r>
    </w:p>
    <w:p w:rsidR="00C15D67" w:rsidRPr="00190E58" w:rsidRDefault="00C15D67" w:rsidP="001D2D32">
      <w:pPr>
        <w:spacing w:line="276" w:lineRule="auto"/>
        <w:jc w:val="both"/>
        <w:rPr>
          <w:sz w:val="28"/>
          <w:szCs w:val="28"/>
        </w:rPr>
      </w:pPr>
      <w:r w:rsidRPr="00190E58">
        <w:rPr>
          <w:sz w:val="28"/>
          <w:szCs w:val="28"/>
        </w:rPr>
        <w:lastRenderedPageBreak/>
        <w:t>літні – 90 календарних днів з 1 червня по 31 серпня,</w:t>
      </w:r>
    </w:p>
    <w:p w:rsidR="00C15D67" w:rsidRPr="00B5530E" w:rsidRDefault="00C15D67" w:rsidP="001D2D32">
      <w:pPr>
        <w:spacing w:line="276" w:lineRule="auto"/>
        <w:jc w:val="both"/>
        <w:rPr>
          <w:sz w:val="28"/>
          <w:szCs w:val="28"/>
        </w:rPr>
      </w:pPr>
      <w:r w:rsidRPr="00B5530E">
        <w:rPr>
          <w:sz w:val="28"/>
          <w:szCs w:val="28"/>
        </w:rPr>
        <w:t>осінні – 5 календарних днів, останній тиждень жовтня,</w:t>
      </w:r>
    </w:p>
    <w:p w:rsidR="00C15D67" w:rsidRPr="00B5530E" w:rsidRDefault="00C15D67" w:rsidP="001D2D32">
      <w:pPr>
        <w:spacing w:line="276" w:lineRule="auto"/>
        <w:jc w:val="both"/>
        <w:rPr>
          <w:sz w:val="28"/>
          <w:szCs w:val="28"/>
        </w:rPr>
      </w:pPr>
      <w:r w:rsidRPr="00B5530E">
        <w:rPr>
          <w:sz w:val="28"/>
          <w:szCs w:val="28"/>
        </w:rPr>
        <w:t>зимові – 10 календарних днів з 1 січня  по 10 січня,</w:t>
      </w:r>
    </w:p>
    <w:p w:rsidR="00C15D67" w:rsidRPr="00B5530E" w:rsidRDefault="00C15D67" w:rsidP="001D2D32">
      <w:pPr>
        <w:spacing w:line="276" w:lineRule="auto"/>
        <w:jc w:val="both"/>
        <w:rPr>
          <w:sz w:val="28"/>
          <w:szCs w:val="28"/>
        </w:rPr>
      </w:pPr>
      <w:r w:rsidRPr="00B5530E">
        <w:rPr>
          <w:sz w:val="28"/>
          <w:szCs w:val="28"/>
        </w:rPr>
        <w:t>весняні – 10 календарних днів з 1 квітня по 10 квітня.</w:t>
      </w:r>
    </w:p>
    <w:p w:rsidR="00C15D67" w:rsidRDefault="00C15D67" w:rsidP="001D2D3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 20</w:t>
      </w:r>
      <w:r>
        <w:rPr>
          <w:color w:val="auto"/>
          <w:sz w:val="28"/>
          <w:szCs w:val="28"/>
          <w:lang w:val="uk-UA"/>
        </w:rPr>
        <w:t>19</w:t>
      </w:r>
      <w:r>
        <w:rPr>
          <w:color w:val="auto"/>
          <w:sz w:val="28"/>
          <w:szCs w:val="28"/>
        </w:rPr>
        <w:t>-202</w:t>
      </w:r>
      <w:r>
        <w:rPr>
          <w:color w:val="auto"/>
          <w:sz w:val="28"/>
          <w:szCs w:val="28"/>
          <w:lang w:val="uk-UA"/>
        </w:rPr>
        <w:t>0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навчальному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році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було </w:t>
      </w:r>
      <w:r>
        <w:rPr>
          <w:color w:val="auto"/>
          <w:sz w:val="28"/>
          <w:szCs w:val="28"/>
        </w:rPr>
        <w:t xml:space="preserve">укомплектовано 12 </w:t>
      </w:r>
      <w:proofErr w:type="spellStart"/>
      <w:r>
        <w:rPr>
          <w:color w:val="auto"/>
          <w:sz w:val="28"/>
          <w:szCs w:val="28"/>
        </w:rPr>
        <w:t>груп</w:t>
      </w:r>
      <w:proofErr w:type="spellEnd"/>
      <w:r>
        <w:rPr>
          <w:color w:val="auto"/>
          <w:sz w:val="28"/>
          <w:szCs w:val="28"/>
        </w:rPr>
        <w:t xml:space="preserve">: </w:t>
      </w:r>
    </w:p>
    <w:p w:rsidR="00C15D67" w:rsidRDefault="00C15D67" w:rsidP="001D2D3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  <w:lang w:val="uk-UA"/>
        </w:rPr>
        <w:t>3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груп</w:t>
      </w:r>
      <w:proofErr w:type="spellEnd"/>
      <w:r>
        <w:rPr>
          <w:color w:val="auto"/>
          <w:sz w:val="28"/>
          <w:szCs w:val="28"/>
          <w:lang w:val="uk-UA"/>
        </w:rPr>
        <w:t>и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раннього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віку</w:t>
      </w:r>
      <w:proofErr w:type="spellEnd"/>
      <w:r>
        <w:rPr>
          <w:color w:val="auto"/>
          <w:sz w:val="28"/>
          <w:szCs w:val="28"/>
        </w:rPr>
        <w:t xml:space="preserve"> - </w:t>
      </w:r>
      <w:proofErr w:type="spellStart"/>
      <w:r>
        <w:rPr>
          <w:color w:val="auto"/>
          <w:sz w:val="28"/>
          <w:szCs w:val="28"/>
        </w:rPr>
        <w:t>третього</w:t>
      </w:r>
      <w:proofErr w:type="spellEnd"/>
      <w:r>
        <w:rPr>
          <w:color w:val="auto"/>
          <w:sz w:val="28"/>
          <w:szCs w:val="28"/>
        </w:rPr>
        <w:t xml:space="preserve"> року </w:t>
      </w:r>
      <w:proofErr w:type="spellStart"/>
      <w:r>
        <w:rPr>
          <w:color w:val="auto"/>
          <w:sz w:val="28"/>
          <w:szCs w:val="28"/>
        </w:rPr>
        <w:t>життя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C15D67" w:rsidRDefault="00C15D67" w:rsidP="001D2D3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  <w:lang w:val="uk-UA"/>
        </w:rPr>
        <w:t>1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груп</w:t>
      </w:r>
      <w:proofErr w:type="spellEnd"/>
      <w:r>
        <w:rPr>
          <w:color w:val="auto"/>
          <w:sz w:val="28"/>
          <w:szCs w:val="28"/>
          <w:lang w:val="uk-UA"/>
        </w:rPr>
        <w:t>а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молодшого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віку</w:t>
      </w:r>
      <w:proofErr w:type="spellEnd"/>
      <w:r>
        <w:rPr>
          <w:color w:val="auto"/>
          <w:sz w:val="28"/>
          <w:szCs w:val="28"/>
        </w:rPr>
        <w:t xml:space="preserve"> - </w:t>
      </w:r>
      <w:r>
        <w:rPr>
          <w:color w:val="auto"/>
          <w:sz w:val="28"/>
          <w:szCs w:val="28"/>
          <w:lang w:val="uk-UA"/>
        </w:rPr>
        <w:t>четвертого</w:t>
      </w:r>
      <w:r>
        <w:rPr>
          <w:color w:val="auto"/>
          <w:sz w:val="28"/>
          <w:szCs w:val="28"/>
        </w:rPr>
        <w:t xml:space="preserve"> року </w:t>
      </w:r>
      <w:proofErr w:type="spellStart"/>
      <w:r>
        <w:rPr>
          <w:color w:val="auto"/>
          <w:sz w:val="28"/>
          <w:szCs w:val="28"/>
        </w:rPr>
        <w:t>життя</w:t>
      </w:r>
      <w:proofErr w:type="spellEnd"/>
      <w:r>
        <w:rPr>
          <w:color w:val="auto"/>
          <w:sz w:val="28"/>
          <w:szCs w:val="28"/>
        </w:rPr>
        <w:t xml:space="preserve">; </w:t>
      </w:r>
    </w:p>
    <w:p w:rsidR="00C15D67" w:rsidRPr="00D5444C" w:rsidRDefault="00C15D67" w:rsidP="001D2D3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  <w:lang w:val="uk-UA"/>
        </w:rPr>
        <w:t>4</w:t>
      </w:r>
      <w:r w:rsidRPr="00D5444C">
        <w:rPr>
          <w:color w:val="auto"/>
          <w:sz w:val="28"/>
          <w:szCs w:val="28"/>
        </w:rPr>
        <w:t xml:space="preserve"> </w:t>
      </w:r>
      <w:proofErr w:type="spellStart"/>
      <w:r w:rsidRPr="00D5444C">
        <w:rPr>
          <w:color w:val="auto"/>
          <w:sz w:val="28"/>
          <w:szCs w:val="28"/>
        </w:rPr>
        <w:t>групи</w:t>
      </w:r>
      <w:proofErr w:type="spellEnd"/>
      <w:r w:rsidRPr="00D5444C">
        <w:rPr>
          <w:color w:val="auto"/>
          <w:sz w:val="28"/>
          <w:szCs w:val="28"/>
        </w:rPr>
        <w:t xml:space="preserve"> </w:t>
      </w:r>
      <w:proofErr w:type="spellStart"/>
      <w:r w:rsidRPr="00D5444C">
        <w:rPr>
          <w:color w:val="auto"/>
          <w:sz w:val="28"/>
          <w:szCs w:val="28"/>
        </w:rPr>
        <w:t>середнього</w:t>
      </w:r>
      <w:proofErr w:type="spellEnd"/>
      <w:r w:rsidRPr="00D5444C">
        <w:rPr>
          <w:color w:val="auto"/>
          <w:sz w:val="28"/>
          <w:szCs w:val="28"/>
        </w:rPr>
        <w:t xml:space="preserve"> </w:t>
      </w:r>
      <w:proofErr w:type="spellStart"/>
      <w:r w:rsidRPr="00D5444C">
        <w:rPr>
          <w:color w:val="auto"/>
          <w:sz w:val="28"/>
          <w:szCs w:val="28"/>
        </w:rPr>
        <w:t>віку</w:t>
      </w:r>
      <w:proofErr w:type="spellEnd"/>
      <w:r w:rsidRPr="00D5444C">
        <w:rPr>
          <w:color w:val="auto"/>
          <w:sz w:val="28"/>
          <w:szCs w:val="28"/>
        </w:rPr>
        <w:t xml:space="preserve"> - </w:t>
      </w:r>
      <w:proofErr w:type="spellStart"/>
      <w:r w:rsidRPr="00D5444C">
        <w:rPr>
          <w:color w:val="auto"/>
          <w:sz w:val="28"/>
          <w:szCs w:val="28"/>
        </w:rPr>
        <w:t>п'ятого</w:t>
      </w:r>
      <w:proofErr w:type="spellEnd"/>
      <w:r w:rsidRPr="00D5444C">
        <w:rPr>
          <w:color w:val="auto"/>
          <w:sz w:val="28"/>
          <w:szCs w:val="28"/>
        </w:rPr>
        <w:t xml:space="preserve"> року </w:t>
      </w:r>
      <w:proofErr w:type="spellStart"/>
      <w:r w:rsidRPr="00D5444C">
        <w:rPr>
          <w:color w:val="auto"/>
          <w:sz w:val="28"/>
          <w:szCs w:val="28"/>
        </w:rPr>
        <w:t>життя</w:t>
      </w:r>
      <w:proofErr w:type="spellEnd"/>
      <w:r w:rsidRPr="00D5444C">
        <w:rPr>
          <w:color w:val="auto"/>
          <w:sz w:val="28"/>
          <w:szCs w:val="28"/>
          <w:lang w:val="uk-UA"/>
        </w:rPr>
        <w:t>;</w:t>
      </w:r>
      <w:r w:rsidRPr="00D5444C">
        <w:rPr>
          <w:color w:val="auto"/>
          <w:sz w:val="28"/>
          <w:szCs w:val="28"/>
        </w:rPr>
        <w:t xml:space="preserve">  </w:t>
      </w:r>
    </w:p>
    <w:p w:rsidR="00C15D67" w:rsidRDefault="00C15D67" w:rsidP="001D2D32">
      <w:pPr>
        <w:pStyle w:val="Default"/>
        <w:spacing w:line="276" w:lineRule="auto"/>
        <w:jc w:val="both"/>
        <w:rPr>
          <w:color w:val="auto"/>
          <w:sz w:val="28"/>
          <w:szCs w:val="28"/>
          <w:lang w:val="uk-UA"/>
        </w:rPr>
      </w:pPr>
      <w:r w:rsidRPr="00D5444C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  <w:lang w:val="uk-UA"/>
        </w:rPr>
        <w:t>4</w:t>
      </w:r>
      <w:r w:rsidRPr="00190E58">
        <w:rPr>
          <w:color w:val="C00000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групи</w:t>
      </w:r>
      <w:proofErr w:type="spellEnd"/>
      <w:r w:rsidRPr="00190E58">
        <w:rPr>
          <w:color w:val="auto"/>
          <w:sz w:val="28"/>
          <w:szCs w:val="28"/>
        </w:rPr>
        <w:t xml:space="preserve"> ста</w:t>
      </w:r>
      <w:r>
        <w:rPr>
          <w:color w:val="auto"/>
          <w:sz w:val="28"/>
          <w:szCs w:val="28"/>
        </w:rPr>
        <w:t xml:space="preserve">ршого </w:t>
      </w:r>
      <w:proofErr w:type="spellStart"/>
      <w:r>
        <w:rPr>
          <w:color w:val="auto"/>
          <w:sz w:val="28"/>
          <w:szCs w:val="28"/>
        </w:rPr>
        <w:t>віку</w:t>
      </w:r>
      <w:proofErr w:type="spellEnd"/>
      <w:r>
        <w:rPr>
          <w:color w:val="auto"/>
          <w:sz w:val="28"/>
          <w:szCs w:val="28"/>
        </w:rPr>
        <w:t xml:space="preserve"> - </w:t>
      </w:r>
      <w:proofErr w:type="spellStart"/>
      <w:r>
        <w:rPr>
          <w:color w:val="auto"/>
          <w:sz w:val="28"/>
          <w:szCs w:val="28"/>
        </w:rPr>
        <w:t>шостого</w:t>
      </w:r>
      <w:proofErr w:type="spellEnd"/>
      <w:r>
        <w:rPr>
          <w:color w:val="auto"/>
          <w:sz w:val="28"/>
          <w:szCs w:val="28"/>
        </w:rPr>
        <w:t xml:space="preserve"> року </w:t>
      </w:r>
      <w:proofErr w:type="spellStart"/>
      <w:r>
        <w:rPr>
          <w:color w:val="auto"/>
          <w:sz w:val="28"/>
          <w:szCs w:val="28"/>
        </w:rPr>
        <w:t>життя</w:t>
      </w:r>
      <w:proofErr w:type="spellEnd"/>
      <w:r>
        <w:rPr>
          <w:color w:val="auto"/>
          <w:sz w:val="28"/>
          <w:szCs w:val="28"/>
          <w:lang w:val="uk-UA"/>
        </w:rPr>
        <w:t>.</w:t>
      </w:r>
    </w:p>
    <w:p w:rsidR="00C15D67" w:rsidRPr="001D2D32" w:rsidRDefault="00C15D67" w:rsidP="001D2D3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З них: </w:t>
      </w:r>
      <w:r>
        <w:rPr>
          <w:color w:val="auto"/>
          <w:sz w:val="28"/>
          <w:szCs w:val="28"/>
          <w:lang w:val="uk-UA"/>
        </w:rPr>
        <w:t>1 інклюзивна та 1 логопедична.</w:t>
      </w:r>
      <w:r>
        <w:rPr>
          <w:color w:val="auto"/>
          <w:sz w:val="28"/>
          <w:szCs w:val="28"/>
        </w:rPr>
        <w:t xml:space="preserve"> </w:t>
      </w:r>
    </w:p>
    <w:p w:rsidR="00C15D67" w:rsidRPr="009E5728" w:rsidRDefault="00C15D67" w:rsidP="001D2D32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E0E2B">
        <w:rPr>
          <w:sz w:val="28"/>
          <w:szCs w:val="28"/>
        </w:rPr>
        <w:t>У дошкільному навчальному закладі встановлено 5-денний навчаль</w:t>
      </w:r>
      <w:r>
        <w:rPr>
          <w:sz w:val="28"/>
          <w:szCs w:val="28"/>
        </w:rPr>
        <w:t>ний тиждень. Заклад працює з 8.00. до 17</w:t>
      </w:r>
      <w:r w:rsidRPr="00DE0E2B">
        <w:rPr>
          <w:sz w:val="28"/>
          <w:szCs w:val="28"/>
        </w:rPr>
        <w:t>.00</w:t>
      </w:r>
      <w:r>
        <w:rPr>
          <w:sz w:val="28"/>
          <w:szCs w:val="28"/>
        </w:rPr>
        <w:t xml:space="preserve"> (9 годин)</w:t>
      </w:r>
      <w:r w:rsidRPr="00DE0E2B">
        <w:rPr>
          <w:sz w:val="28"/>
          <w:szCs w:val="28"/>
        </w:rPr>
        <w:t>.</w:t>
      </w:r>
      <w:r>
        <w:rPr>
          <w:sz w:val="28"/>
          <w:szCs w:val="28"/>
        </w:rPr>
        <w:t xml:space="preserve"> Режим роботи чергових груп</w:t>
      </w:r>
      <w:r w:rsidRPr="00D7363E">
        <w:rPr>
          <w:sz w:val="28"/>
          <w:szCs w:val="28"/>
        </w:rPr>
        <w:t xml:space="preserve"> </w:t>
      </w:r>
      <w:r>
        <w:rPr>
          <w:sz w:val="28"/>
          <w:szCs w:val="28"/>
        </w:rPr>
        <w:t>з 7.30. до 18</w:t>
      </w:r>
      <w:r w:rsidRPr="00DE0E2B">
        <w:rPr>
          <w:sz w:val="28"/>
          <w:szCs w:val="28"/>
        </w:rPr>
        <w:t>.00</w:t>
      </w:r>
      <w:r>
        <w:rPr>
          <w:sz w:val="28"/>
          <w:szCs w:val="28"/>
        </w:rPr>
        <w:t xml:space="preserve"> (10,5 годин).</w:t>
      </w:r>
    </w:p>
    <w:p w:rsidR="00841B75" w:rsidRPr="00096D68" w:rsidRDefault="00841B75" w:rsidP="001D2D32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>Наш заклад має хорошу матеріальну базу необхідну для освітнього процесу  дошкільників. Кожна вікова група обладнана відповідно до санітарних норм перебування дітей раннього та дошкільного віку: групові та спальні кімнати, роздягальні та кімнати гігієни.  Є два просторі ошатні зали: музичний та спортивний, у кожному є піаніно. Працівниками закладу обладнані та оформлені естетично: кімната для проведення гурткової роботи, кабінет психолога та логопеда, сучасний методичний кабінет, медичний кабінет, ізолятор та всі технічні та побутові приміщення.</w:t>
      </w:r>
    </w:p>
    <w:p w:rsidR="00841B75" w:rsidRPr="00096D68" w:rsidRDefault="00841B75" w:rsidP="001D2D32">
      <w:pPr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Заклад в своїй діяльності керується Конституцією України, Законами України «Про освіту», «Про дошкільну освіту», іншими законодавчими актами.</w:t>
      </w:r>
    </w:p>
    <w:p w:rsidR="00841B75" w:rsidRPr="005B2A9C" w:rsidRDefault="00841B75" w:rsidP="001D2D32">
      <w:pPr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Першочерговим завданням колективу  нашого закладу є збереження та зміцнення фізичного, психічного і духовного  здоров’я дошкільн</w:t>
      </w:r>
      <w:r w:rsidR="001D2D32">
        <w:rPr>
          <w:sz w:val="28"/>
          <w:szCs w:val="28"/>
        </w:rPr>
        <w:t xml:space="preserve">иків та формування </w:t>
      </w:r>
      <w:proofErr w:type="spellStart"/>
      <w:r w:rsidR="001D2D32">
        <w:rPr>
          <w:sz w:val="28"/>
          <w:szCs w:val="28"/>
        </w:rPr>
        <w:t>компетентносте</w:t>
      </w:r>
      <w:r w:rsidRPr="00096D68">
        <w:rPr>
          <w:sz w:val="28"/>
          <w:szCs w:val="28"/>
        </w:rPr>
        <w:t>й</w:t>
      </w:r>
      <w:proofErr w:type="spellEnd"/>
      <w:r w:rsidRPr="00096D68">
        <w:rPr>
          <w:sz w:val="28"/>
          <w:szCs w:val="28"/>
        </w:rPr>
        <w:t xml:space="preserve"> відповідно до вимог </w:t>
      </w:r>
      <w:r w:rsidR="001D2D32">
        <w:rPr>
          <w:sz w:val="28"/>
          <w:szCs w:val="28"/>
        </w:rPr>
        <w:t>Державного стандарту</w:t>
      </w:r>
      <w:r w:rsidRPr="00096D68">
        <w:rPr>
          <w:sz w:val="28"/>
          <w:szCs w:val="28"/>
        </w:rPr>
        <w:t xml:space="preserve"> дошкільної освіти. </w:t>
      </w:r>
    </w:p>
    <w:p w:rsidR="00265E07" w:rsidRDefault="00265E07" w:rsidP="00BF7706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Якісний склад кадрів</w:t>
      </w:r>
    </w:p>
    <w:p w:rsidR="00265E07" w:rsidRPr="00BF7706" w:rsidRDefault="00265E07" w:rsidP="00BF7706">
      <w:pPr>
        <w:ind w:firstLine="567"/>
        <w:jc w:val="center"/>
        <w:rPr>
          <w:b/>
          <w:sz w:val="28"/>
          <w:szCs w:val="28"/>
          <w:lang w:val="ru-RU"/>
        </w:rPr>
      </w:pPr>
    </w:p>
    <w:p w:rsidR="00841B75" w:rsidRPr="00096D68" w:rsidRDefault="00841B75" w:rsidP="001D2D32">
      <w:pPr>
        <w:spacing w:line="276" w:lineRule="auto"/>
        <w:ind w:firstLine="540"/>
        <w:jc w:val="both"/>
        <w:rPr>
          <w:color w:val="FF0000"/>
          <w:sz w:val="28"/>
          <w:szCs w:val="28"/>
        </w:rPr>
      </w:pPr>
      <w:r w:rsidRPr="00096D68">
        <w:rPr>
          <w:sz w:val="28"/>
          <w:szCs w:val="28"/>
        </w:rPr>
        <w:t>Забезпеченість педагогічними кадрами, відбувається відповідно до штатного розпису. Вакансія є на інструктора з фізичної культури.</w:t>
      </w:r>
      <w:r w:rsidRPr="00096D68">
        <w:rPr>
          <w:color w:val="FF0000"/>
          <w:sz w:val="28"/>
          <w:szCs w:val="28"/>
        </w:rPr>
        <w:t xml:space="preserve"> </w:t>
      </w:r>
      <w:r w:rsidRPr="00096D68">
        <w:rPr>
          <w:sz w:val="28"/>
          <w:szCs w:val="28"/>
        </w:rPr>
        <w:t>В закладі працюють 1-завідувач, 2 - вихователя-методиста, 24 - вихователя, 1- асистент вихователя, 2- музичних керівника, 1- вчитель-логопед, 1- практичний психолог та</w:t>
      </w:r>
      <w:r w:rsidRPr="00096D68">
        <w:rPr>
          <w:color w:val="FF0000"/>
          <w:sz w:val="28"/>
          <w:szCs w:val="28"/>
        </w:rPr>
        <w:t xml:space="preserve"> </w:t>
      </w:r>
      <w:r w:rsidRPr="00096D68">
        <w:rPr>
          <w:color w:val="385623"/>
          <w:sz w:val="28"/>
          <w:szCs w:val="28"/>
        </w:rPr>
        <w:t>2</w:t>
      </w:r>
      <w:r w:rsidRPr="00096D68">
        <w:rPr>
          <w:sz w:val="28"/>
          <w:szCs w:val="28"/>
        </w:rPr>
        <w:t xml:space="preserve"> -</w:t>
      </w:r>
      <w:r w:rsidRPr="00096D68">
        <w:rPr>
          <w:color w:val="000000"/>
          <w:sz w:val="28"/>
          <w:szCs w:val="28"/>
        </w:rPr>
        <w:t xml:space="preserve"> керівник гуртка. </w:t>
      </w:r>
      <w:r w:rsidRPr="00096D68">
        <w:rPr>
          <w:color w:val="FF0000"/>
          <w:sz w:val="28"/>
          <w:szCs w:val="28"/>
        </w:rPr>
        <w:t xml:space="preserve"> </w:t>
      </w:r>
    </w:p>
    <w:p w:rsidR="00841B75" w:rsidRPr="00096D68" w:rsidRDefault="001D2D32" w:rsidP="001D2D32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ЗДО  працює 34 </w:t>
      </w:r>
      <w:proofErr w:type="spellStart"/>
      <w:r>
        <w:rPr>
          <w:sz w:val="28"/>
          <w:szCs w:val="28"/>
          <w:lang w:val="uk-UA"/>
        </w:rPr>
        <w:t>педпрацівника</w:t>
      </w:r>
      <w:proofErr w:type="spellEnd"/>
      <w:r w:rsidR="00841B75" w:rsidRPr="00096D68">
        <w:rPr>
          <w:sz w:val="28"/>
          <w:szCs w:val="28"/>
          <w:lang w:val="uk-UA"/>
        </w:rPr>
        <w:t xml:space="preserve">. Серед них: 19 педагогів мають вищу педагогічну освіту, з них 9 - фахову, неповну вищу освіту - 14 педагогів, з  них 10 - фахову та 1 педагог з </w:t>
      </w:r>
      <w:proofErr w:type="spellStart"/>
      <w:r w:rsidR="00841B75" w:rsidRPr="00096D68">
        <w:rPr>
          <w:sz w:val="28"/>
          <w:szCs w:val="28"/>
          <w:lang w:val="uk-UA"/>
        </w:rPr>
        <w:t>середньоспеціальною</w:t>
      </w:r>
      <w:proofErr w:type="spellEnd"/>
      <w:r w:rsidR="00841B75" w:rsidRPr="00096D68">
        <w:rPr>
          <w:sz w:val="28"/>
          <w:szCs w:val="28"/>
          <w:lang w:val="uk-UA"/>
        </w:rPr>
        <w:t xml:space="preserve">, фаховою освітою. </w:t>
      </w:r>
    </w:p>
    <w:p w:rsidR="00841B75" w:rsidRPr="00096D68" w:rsidRDefault="00841B75" w:rsidP="001D2D32">
      <w:pPr>
        <w:spacing w:line="276" w:lineRule="auto"/>
        <w:ind w:firstLine="540"/>
        <w:jc w:val="both"/>
        <w:rPr>
          <w:sz w:val="28"/>
          <w:szCs w:val="28"/>
        </w:rPr>
      </w:pPr>
    </w:p>
    <w:p w:rsidR="00841B75" w:rsidRPr="00096D68" w:rsidRDefault="00841B75" w:rsidP="00841B75">
      <w:pPr>
        <w:ind w:right="-74" w:firstLine="540"/>
        <w:jc w:val="both"/>
        <w:rPr>
          <w:b/>
          <w:color w:val="FF0000"/>
          <w:sz w:val="28"/>
          <w:szCs w:val="28"/>
          <w:u w:val="single"/>
        </w:rPr>
      </w:pPr>
      <w:r w:rsidRPr="00096D68">
        <w:rPr>
          <w:b/>
          <w:color w:val="FF0000"/>
          <w:sz w:val="28"/>
          <w:szCs w:val="28"/>
          <w:u w:val="single"/>
        </w:rPr>
        <w:t>Склад кадрів за рівнем освіти:</w:t>
      </w:r>
    </w:p>
    <w:p w:rsidR="00841B75" w:rsidRPr="00096D68" w:rsidRDefault="00841B75" w:rsidP="00841B75">
      <w:pPr>
        <w:ind w:right="-74" w:firstLine="540"/>
        <w:jc w:val="both"/>
        <w:rPr>
          <w:color w:val="FF0000"/>
          <w:sz w:val="28"/>
          <w:szCs w:val="28"/>
        </w:rPr>
      </w:pPr>
      <w:r>
        <w:rPr>
          <w:noProof/>
          <w:color w:val="FF0000"/>
          <w:lang w:val="ru-RU"/>
        </w:rPr>
        <w:lastRenderedPageBreak/>
        <w:drawing>
          <wp:inline distT="0" distB="0" distL="0" distR="0">
            <wp:extent cx="5342255" cy="162052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096D68">
        <w:rPr>
          <w:color w:val="FF0000"/>
        </w:rPr>
        <w:t xml:space="preserve">                                                            </w:t>
      </w:r>
      <w:r>
        <w:rPr>
          <w:noProof/>
          <w:color w:val="FF0000"/>
          <w:lang w:val="ru-RU"/>
        </w:rPr>
        <w:drawing>
          <wp:inline distT="0" distB="0" distL="0" distR="0">
            <wp:extent cx="5109210" cy="170878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41B75" w:rsidRPr="00096D68" w:rsidRDefault="00841B75" w:rsidP="001D2D32">
      <w:pPr>
        <w:pStyle w:val="a3"/>
        <w:spacing w:before="0" w:beforeAutospacing="0" w:after="0" w:afterAutospacing="0" w:line="276" w:lineRule="auto"/>
        <w:ind w:firstLine="540"/>
        <w:jc w:val="both"/>
        <w:rPr>
          <w:lang w:val="uk-UA"/>
        </w:rPr>
      </w:pPr>
      <w:r w:rsidRPr="00096D68">
        <w:rPr>
          <w:sz w:val="28"/>
          <w:szCs w:val="28"/>
          <w:lang w:val="uk-UA"/>
        </w:rPr>
        <w:t xml:space="preserve">За рівнем кваліфікації: 2 педагога мають 9 тарифний розряд, 5 - 10 тарифний розряд, 13 - 11 тарифний розряд, 5 педагогів - «спеціаліст 2 категорії»,  4 педагогів – </w:t>
      </w:r>
      <w:proofErr w:type="spellStart"/>
      <w:r w:rsidRPr="00096D68">
        <w:rPr>
          <w:sz w:val="28"/>
          <w:szCs w:val="28"/>
          <w:lang w:val="uk-UA"/>
        </w:rPr>
        <w:t>“спеціаліст</w:t>
      </w:r>
      <w:proofErr w:type="spellEnd"/>
      <w:r w:rsidRPr="00096D68">
        <w:rPr>
          <w:sz w:val="28"/>
          <w:szCs w:val="28"/>
          <w:lang w:val="uk-UA"/>
        </w:rPr>
        <w:t xml:space="preserve"> 1 </w:t>
      </w:r>
      <w:proofErr w:type="spellStart"/>
      <w:r w:rsidRPr="00096D68">
        <w:rPr>
          <w:sz w:val="28"/>
          <w:szCs w:val="28"/>
          <w:lang w:val="uk-UA"/>
        </w:rPr>
        <w:t>категорії”</w:t>
      </w:r>
      <w:proofErr w:type="spellEnd"/>
      <w:r w:rsidRPr="00096D68">
        <w:rPr>
          <w:sz w:val="28"/>
          <w:szCs w:val="28"/>
          <w:lang w:val="uk-UA"/>
        </w:rPr>
        <w:t xml:space="preserve">, 4 педагога – </w:t>
      </w:r>
      <w:proofErr w:type="spellStart"/>
      <w:r w:rsidRPr="00096D68">
        <w:rPr>
          <w:sz w:val="28"/>
          <w:szCs w:val="28"/>
          <w:lang w:val="uk-UA"/>
        </w:rPr>
        <w:t>“спеціаліст</w:t>
      </w:r>
      <w:proofErr w:type="spellEnd"/>
      <w:r w:rsidRPr="00096D68">
        <w:rPr>
          <w:sz w:val="28"/>
          <w:szCs w:val="28"/>
          <w:lang w:val="uk-UA"/>
        </w:rPr>
        <w:t xml:space="preserve"> вищої </w:t>
      </w:r>
      <w:proofErr w:type="spellStart"/>
      <w:r w:rsidRPr="00096D68">
        <w:rPr>
          <w:sz w:val="28"/>
          <w:szCs w:val="28"/>
          <w:lang w:val="uk-UA"/>
        </w:rPr>
        <w:t>категорії”</w:t>
      </w:r>
      <w:proofErr w:type="spellEnd"/>
      <w:r w:rsidRPr="00096D68">
        <w:rPr>
          <w:sz w:val="28"/>
          <w:szCs w:val="28"/>
          <w:lang w:val="uk-UA"/>
        </w:rPr>
        <w:t xml:space="preserve">, зі званням  </w:t>
      </w:r>
      <w:proofErr w:type="spellStart"/>
      <w:r w:rsidRPr="00096D68">
        <w:rPr>
          <w:sz w:val="28"/>
          <w:szCs w:val="28"/>
          <w:lang w:val="uk-UA"/>
        </w:rPr>
        <w:t>“вихователь-методист”</w:t>
      </w:r>
      <w:proofErr w:type="spellEnd"/>
      <w:r w:rsidRPr="00096D68">
        <w:rPr>
          <w:sz w:val="28"/>
          <w:szCs w:val="28"/>
          <w:lang w:val="uk-UA"/>
        </w:rPr>
        <w:t xml:space="preserve"> - 3 педагога, зі званням «старший вихователь» - 2 педагога, зі званням  </w:t>
      </w:r>
      <w:proofErr w:type="spellStart"/>
      <w:r w:rsidRPr="00096D68">
        <w:rPr>
          <w:sz w:val="28"/>
          <w:szCs w:val="28"/>
          <w:lang w:val="uk-UA"/>
        </w:rPr>
        <w:t>“керівник</w:t>
      </w:r>
      <w:proofErr w:type="spellEnd"/>
      <w:r w:rsidRPr="00096D68">
        <w:rPr>
          <w:sz w:val="28"/>
          <w:szCs w:val="28"/>
          <w:lang w:val="uk-UA"/>
        </w:rPr>
        <w:t xml:space="preserve"> </w:t>
      </w:r>
      <w:proofErr w:type="spellStart"/>
      <w:r w:rsidRPr="00096D68">
        <w:rPr>
          <w:sz w:val="28"/>
          <w:szCs w:val="28"/>
          <w:lang w:val="uk-UA"/>
        </w:rPr>
        <w:t>гуртка-методист”</w:t>
      </w:r>
      <w:proofErr w:type="spellEnd"/>
      <w:r w:rsidRPr="00096D68">
        <w:rPr>
          <w:sz w:val="28"/>
          <w:szCs w:val="28"/>
          <w:lang w:val="uk-UA"/>
        </w:rPr>
        <w:t xml:space="preserve"> - 1 педагог.</w:t>
      </w:r>
      <w:r w:rsidRPr="00096D68">
        <w:rPr>
          <w:lang w:val="uk-UA"/>
        </w:rPr>
        <w:t> </w:t>
      </w:r>
    </w:p>
    <w:p w:rsidR="00841B75" w:rsidRPr="00096D68" w:rsidRDefault="00841B75" w:rsidP="001D2D32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096D68">
        <w:rPr>
          <w:sz w:val="28"/>
          <w:szCs w:val="28"/>
          <w:shd w:val="clear" w:color="auto" w:fill="FFFFFF"/>
          <w:lang w:val="uk-UA"/>
        </w:rPr>
        <w:t xml:space="preserve">За молодими спеціалістами  Дикою Д.А., </w:t>
      </w:r>
      <w:proofErr w:type="spellStart"/>
      <w:r w:rsidRPr="00096D68">
        <w:rPr>
          <w:sz w:val="28"/>
          <w:szCs w:val="28"/>
          <w:shd w:val="clear" w:color="auto" w:fill="FFFFFF"/>
          <w:lang w:val="uk-UA"/>
        </w:rPr>
        <w:t>Дідуель</w:t>
      </w:r>
      <w:proofErr w:type="spellEnd"/>
      <w:r w:rsidRPr="00096D68">
        <w:rPr>
          <w:sz w:val="28"/>
          <w:szCs w:val="28"/>
          <w:shd w:val="clear" w:color="auto" w:fill="FFFFFF"/>
          <w:lang w:val="uk-UA"/>
        </w:rPr>
        <w:t xml:space="preserve"> Т.С., Маркевич Т.І., </w:t>
      </w:r>
      <w:r w:rsidRPr="00096D68">
        <w:rPr>
          <w:sz w:val="28"/>
          <w:szCs w:val="28"/>
          <w:lang w:val="uk-UA"/>
        </w:rPr>
        <w:t xml:space="preserve">Кравець Т.В.,  </w:t>
      </w:r>
      <w:r w:rsidRPr="00096D68">
        <w:rPr>
          <w:sz w:val="28"/>
          <w:szCs w:val="28"/>
          <w:shd w:val="clear" w:color="auto" w:fill="FFFFFF"/>
          <w:lang w:val="uk-UA"/>
        </w:rPr>
        <w:t xml:space="preserve">Матвійчук Я.С. були закріплені наставники – досвідчені педагоги закладу: </w:t>
      </w:r>
      <w:proofErr w:type="spellStart"/>
      <w:r w:rsidRPr="00096D68">
        <w:rPr>
          <w:sz w:val="28"/>
          <w:szCs w:val="28"/>
          <w:shd w:val="clear" w:color="auto" w:fill="FFFFFF"/>
          <w:lang w:val="uk-UA"/>
        </w:rPr>
        <w:t>Черепанова</w:t>
      </w:r>
      <w:proofErr w:type="spellEnd"/>
      <w:r w:rsidRPr="00096D68">
        <w:rPr>
          <w:sz w:val="28"/>
          <w:szCs w:val="28"/>
          <w:shd w:val="clear" w:color="auto" w:fill="FFFFFF"/>
          <w:lang w:val="uk-UA"/>
        </w:rPr>
        <w:t xml:space="preserve"> Н.Ю. </w:t>
      </w:r>
      <w:proofErr w:type="spellStart"/>
      <w:r w:rsidRPr="00096D68">
        <w:rPr>
          <w:sz w:val="28"/>
          <w:szCs w:val="28"/>
          <w:shd w:val="clear" w:color="auto" w:fill="FFFFFF"/>
          <w:lang w:val="uk-UA"/>
        </w:rPr>
        <w:t>Єрмішкіна</w:t>
      </w:r>
      <w:proofErr w:type="spellEnd"/>
      <w:r w:rsidRPr="00096D68">
        <w:rPr>
          <w:sz w:val="28"/>
          <w:szCs w:val="28"/>
          <w:shd w:val="clear" w:color="auto" w:fill="FFFFFF"/>
          <w:lang w:val="uk-UA"/>
        </w:rPr>
        <w:t xml:space="preserve"> О.В., Вдовенко  Т.А., </w:t>
      </w:r>
      <w:proofErr w:type="spellStart"/>
      <w:r w:rsidRPr="00096D68">
        <w:rPr>
          <w:sz w:val="28"/>
          <w:szCs w:val="28"/>
          <w:shd w:val="clear" w:color="auto" w:fill="FFFFFF"/>
          <w:lang w:val="uk-UA"/>
        </w:rPr>
        <w:t>Окушко</w:t>
      </w:r>
      <w:proofErr w:type="spellEnd"/>
      <w:r w:rsidRPr="00096D68">
        <w:rPr>
          <w:sz w:val="28"/>
          <w:szCs w:val="28"/>
          <w:shd w:val="clear" w:color="auto" w:fill="FFFFFF"/>
          <w:lang w:val="uk-UA"/>
        </w:rPr>
        <w:t xml:space="preserve"> Л.Б., </w:t>
      </w:r>
      <w:proofErr w:type="spellStart"/>
      <w:r w:rsidRPr="00096D68">
        <w:rPr>
          <w:sz w:val="28"/>
          <w:szCs w:val="28"/>
          <w:shd w:val="clear" w:color="auto" w:fill="FFFFFF"/>
          <w:lang w:val="uk-UA"/>
        </w:rPr>
        <w:t>Захарчук</w:t>
      </w:r>
      <w:proofErr w:type="spellEnd"/>
      <w:r w:rsidRPr="00096D68">
        <w:rPr>
          <w:sz w:val="28"/>
          <w:szCs w:val="28"/>
          <w:shd w:val="clear" w:color="auto" w:fill="FFFFFF"/>
          <w:lang w:val="uk-UA"/>
        </w:rPr>
        <w:t xml:space="preserve"> С.І.. Робота з молодими спеціалістами  проводилася, як в індивідуальних так і загальних зустрічах, де розглядалися такі питання: «Планування освітнього процесу за режимними </w:t>
      </w:r>
      <w:proofErr w:type="spellStart"/>
      <w:r w:rsidRPr="00096D68">
        <w:rPr>
          <w:sz w:val="28"/>
          <w:szCs w:val="28"/>
          <w:shd w:val="clear" w:color="auto" w:fill="FFFFFF"/>
          <w:lang w:val="uk-UA"/>
        </w:rPr>
        <w:t>монентами</w:t>
      </w:r>
      <w:proofErr w:type="spellEnd"/>
      <w:r w:rsidRPr="00096D68">
        <w:rPr>
          <w:sz w:val="28"/>
          <w:szCs w:val="28"/>
          <w:shd w:val="clear" w:color="auto" w:fill="FFFFFF"/>
          <w:lang w:val="uk-UA"/>
        </w:rPr>
        <w:t xml:space="preserve">», «Особливості організації роботи за Базовим компонентом дошкільної освіти та виконання вимог комплексної програми розвитку, навчання і виховання дітей дошкільного віку «Соняшник»». </w:t>
      </w:r>
    </w:p>
    <w:p w:rsidR="00841B75" w:rsidRPr="00096D68" w:rsidRDefault="00841B75" w:rsidP="001D2D3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На базі закладу проходили практику два студента педагогічного та медичного закладів  навчання, які отримали методичну та практичну допомогу від педагогічних та медичних працівників для роботи з дошкільниками.</w:t>
      </w:r>
    </w:p>
    <w:p w:rsidR="00841B75" w:rsidRPr="00096D68" w:rsidRDefault="00841B75" w:rsidP="001D2D32">
      <w:pPr>
        <w:spacing w:line="276" w:lineRule="auto"/>
        <w:ind w:firstLine="540"/>
        <w:jc w:val="both"/>
        <w:rPr>
          <w:color w:val="FF0000"/>
          <w:sz w:val="28"/>
          <w:szCs w:val="28"/>
        </w:rPr>
      </w:pPr>
      <w:r w:rsidRPr="00096D68">
        <w:rPr>
          <w:sz w:val="28"/>
          <w:szCs w:val="28"/>
        </w:rPr>
        <w:t xml:space="preserve">В закладі постійно ведеться робота щодо підвищення освітнього рівня педагогічних працівників. Вихователі Дика Д.А., Матвійчук Я.С. є студентами  вищого навчального закладу (заочної форми навчання). Інші педагоги проходять підвищення кваліфікації  відповідно до перспективного плану в </w:t>
      </w:r>
      <w:proofErr w:type="spellStart"/>
      <w:r w:rsidRPr="00096D68">
        <w:rPr>
          <w:sz w:val="28"/>
          <w:szCs w:val="28"/>
        </w:rPr>
        <w:t>КЗ</w:t>
      </w:r>
      <w:proofErr w:type="spellEnd"/>
      <w:r w:rsidRPr="00096D68">
        <w:rPr>
          <w:sz w:val="28"/>
          <w:szCs w:val="28"/>
        </w:rPr>
        <w:t xml:space="preserve"> «Житомирський обласний інститут післядипломної педагогічної освіти» Житомирської обласної ради, Житомирському державному інституті імені Івана Франка та переглядом </w:t>
      </w:r>
      <w:proofErr w:type="spellStart"/>
      <w:r w:rsidRPr="00096D68">
        <w:rPr>
          <w:sz w:val="28"/>
          <w:szCs w:val="28"/>
        </w:rPr>
        <w:t>вебінарів</w:t>
      </w:r>
      <w:proofErr w:type="spellEnd"/>
      <w:r w:rsidRPr="00096D68">
        <w:rPr>
          <w:sz w:val="28"/>
          <w:szCs w:val="28"/>
        </w:rPr>
        <w:t xml:space="preserve"> на платформах «</w:t>
      </w:r>
      <w:proofErr w:type="spellStart"/>
      <w:r w:rsidRPr="00096D68">
        <w:rPr>
          <w:sz w:val="28"/>
          <w:szCs w:val="28"/>
        </w:rPr>
        <w:t>Всеосвіта</w:t>
      </w:r>
      <w:proofErr w:type="spellEnd"/>
      <w:r w:rsidRPr="00096D68">
        <w:rPr>
          <w:sz w:val="28"/>
          <w:szCs w:val="28"/>
        </w:rPr>
        <w:t>», «Педрада», «Суто» та «МЦФР».</w:t>
      </w:r>
      <w:r w:rsidRPr="00096D68">
        <w:rPr>
          <w:color w:val="FF0000"/>
          <w:sz w:val="28"/>
          <w:szCs w:val="28"/>
        </w:rPr>
        <w:t xml:space="preserve"> </w:t>
      </w:r>
      <w:r w:rsidR="001D2D32" w:rsidRPr="001D2D32">
        <w:rPr>
          <w:sz w:val="28"/>
          <w:szCs w:val="28"/>
        </w:rPr>
        <w:t>Зді</w:t>
      </w:r>
      <w:r w:rsidR="001D2D32">
        <w:rPr>
          <w:sz w:val="28"/>
          <w:szCs w:val="28"/>
        </w:rPr>
        <w:t>йснена</w:t>
      </w:r>
      <w:r w:rsidRPr="00096D68">
        <w:rPr>
          <w:sz w:val="28"/>
          <w:szCs w:val="28"/>
        </w:rPr>
        <w:t xml:space="preserve"> підписка на фахові періодичні видання «Дошкільне </w:t>
      </w:r>
      <w:r w:rsidRPr="00096D68">
        <w:rPr>
          <w:sz w:val="28"/>
          <w:szCs w:val="28"/>
        </w:rPr>
        <w:lastRenderedPageBreak/>
        <w:t xml:space="preserve">виховання» </w:t>
      </w:r>
      <w:r w:rsidR="001D2D32">
        <w:rPr>
          <w:sz w:val="28"/>
          <w:szCs w:val="28"/>
        </w:rPr>
        <w:t>та комплект журналів МЦФР для вс</w:t>
      </w:r>
      <w:r w:rsidRPr="00096D68">
        <w:rPr>
          <w:sz w:val="28"/>
          <w:szCs w:val="28"/>
        </w:rPr>
        <w:t xml:space="preserve">іх </w:t>
      </w:r>
      <w:r w:rsidR="001D2D32">
        <w:rPr>
          <w:sz w:val="28"/>
          <w:szCs w:val="28"/>
        </w:rPr>
        <w:t xml:space="preserve">категорій </w:t>
      </w:r>
      <w:r w:rsidRPr="00096D68">
        <w:rPr>
          <w:sz w:val="28"/>
          <w:szCs w:val="28"/>
        </w:rPr>
        <w:t>спеціалістів,</w:t>
      </w:r>
      <w:r w:rsidR="001D2D32">
        <w:rPr>
          <w:sz w:val="28"/>
          <w:szCs w:val="28"/>
        </w:rPr>
        <w:t xml:space="preserve"> особливо стала</w:t>
      </w:r>
      <w:r w:rsidRPr="00096D68">
        <w:rPr>
          <w:sz w:val="28"/>
          <w:szCs w:val="28"/>
        </w:rPr>
        <w:t xml:space="preserve"> у пригоді під час карантину електронний доступ до даних видань.</w:t>
      </w:r>
      <w:r w:rsidRPr="00096D68">
        <w:rPr>
          <w:color w:val="FF0000"/>
          <w:sz w:val="28"/>
          <w:szCs w:val="28"/>
        </w:rPr>
        <w:t xml:space="preserve"> </w:t>
      </w:r>
    </w:p>
    <w:p w:rsidR="00841B75" w:rsidRPr="00096D68" w:rsidRDefault="00841B75" w:rsidP="001D2D32">
      <w:pPr>
        <w:spacing w:line="276" w:lineRule="auto"/>
        <w:ind w:firstLine="540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Так у 2019-2020 навчальному році педагоги успішно пройшли курси підвищення кваліфікації при </w:t>
      </w:r>
      <w:proofErr w:type="spellStart"/>
      <w:r w:rsidRPr="00096D68">
        <w:rPr>
          <w:sz w:val="28"/>
          <w:szCs w:val="28"/>
        </w:rPr>
        <w:t>КЗ</w:t>
      </w:r>
      <w:proofErr w:type="spellEnd"/>
      <w:r w:rsidRPr="00096D68">
        <w:rPr>
          <w:sz w:val="28"/>
          <w:szCs w:val="28"/>
        </w:rPr>
        <w:t xml:space="preserve"> ЖОІППО і  Житомирському державному інституті імені Івана Франка та були успішно атестовані:</w:t>
      </w:r>
    </w:p>
    <w:p w:rsidR="00841B75" w:rsidRPr="00096D68" w:rsidRDefault="00841B75" w:rsidP="001D2D32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>- Вдовенко Т.А. на відповідність раніше встановленому 11 тарифному розряду;</w:t>
      </w:r>
    </w:p>
    <w:p w:rsidR="00841B75" w:rsidRPr="00096D68" w:rsidRDefault="00841B75" w:rsidP="001D2D32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 xml:space="preserve">- </w:t>
      </w:r>
      <w:proofErr w:type="spellStart"/>
      <w:r w:rsidRPr="00096D68">
        <w:rPr>
          <w:sz w:val="28"/>
          <w:szCs w:val="28"/>
          <w:lang w:val="uk-UA"/>
        </w:rPr>
        <w:t>Курдиш</w:t>
      </w:r>
      <w:proofErr w:type="spellEnd"/>
      <w:r w:rsidRPr="00096D68">
        <w:rPr>
          <w:sz w:val="28"/>
          <w:szCs w:val="28"/>
          <w:lang w:val="uk-UA"/>
        </w:rPr>
        <w:t xml:space="preserve"> О.В. на відповідність раніше встановленому 11 тарифному розряду;</w:t>
      </w:r>
    </w:p>
    <w:p w:rsidR="00841B75" w:rsidRPr="00096D68" w:rsidRDefault="00841B75" w:rsidP="001D2D32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>- Борисюк В.П. на відповідність раніше встановленому 11 тарифному розряду;</w:t>
      </w:r>
    </w:p>
    <w:p w:rsidR="00841B75" w:rsidRPr="00096D68" w:rsidRDefault="00841B75" w:rsidP="001D2D32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 xml:space="preserve">- </w:t>
      </w:r>
      <w:proofErr w:type="spellStart"/>
      <w:r w:rsidRPr="00096D68">
        <w:rPr>
          <w:sz w:val="28"/>
          <w:szCs w:val="28"/>
          <w:lang w:val="uk-UA"/>
        </w:rPr>
        <w:t>Тяпочкіна</w:t>
      </w:r>
      <w:proofErr w:type="spellEnd"/>
      <w:r w:rsidRPr="00096D68">
        <w:rPr>
          <w:sz w:val="28"/>
          <w:szCs w:val="28"/>
          <w:lang w:val="uk-UA"/>
        </w:rPr>
        <w:t xml:space="preserve"> Т.М. та Кравчук О.В. на відповідність раніше присвоєному педагогічному званню «старший вихователь» та присвоєння кваліфікаційної категорії «спеціаліст вищої категорії»;</w:t>
      </w:r>
    </w:p>
    <w:p w:rsidR="00841B75" w:rsidRPr="00096D68" w:rsidRDefault="00841B75" w:rsidP="001D2D32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 xml:space="preserve">- </w:t>
      </w:r>
      <w:proofErr w:type="spellStart"/>
      <w:r w:rsidRPr="00096D68">
        <w:rPr>
          <w:sz w:val="28"/>
          <w:szCs w:val="28"/>
          <w:lang w:val="uk-UA"/>
        </w:rPr>
        <w:t>Захарчук</w:t>
      </w:r>
      <w:proofErr w:type="spellEnd"/>
      <w:r w:rsidRPr="00096D68">
        <w:rPr>
          <w:sz w:val="28"/>
          <w:szCs w:val="28"/>
          <w:lang w:val="uk-UA"/>
        </w:rPr>
        <w:t xml:space="preserve"> С.І. на присвоєння кваліфікаційної категорії «спеціаліст першої категорії»;</w:t>
      </w:r>
    </w:p>
    <w:p w:rsidR="00841B75" w:rsidRPr="00096D68" w:rsidRDefault="00841B75" w:rsidP="001D2D32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 xml:space="preserve">- </w:t>
      </w:r>
      <w:proofErr w:type="spellStart"/>
      <w:r w:rsidRPr="00096D68">
        <w:rPr>
          <w:sz w:val="28"/>
          <w:szCs w:val="28"/>
          <w:lang w:val="uk-UA"/>
        </w:rPr>
        <w:t>Бородійчук</w:t>
      </w:r>
      <w:proofErr w:type="spellEnd"/>
      <w:r w:rsidRPr="00096D68">
        <w:rPr>
          <w:sz w:val="28"/>
          <w:szCs w:val="28"/>
          <w:lang w:val="uk-UA"/>
        </w:rPr>
        <w:t xml:space="preserve"> О.І. на встановлення 12 тарифного розряду;</w:t>
      </w:r>
    </w:p>
    <w:p w:rsidR="00841B75" w:rsidRPr="00096D68" w:rsidRDefault="00841B75" w:rsidP="001D2D32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 xml:space="preserve">- </w:t>
      </w:r>
      <w:proofErr w:type="spellStart"/>
      <w:r w:rsidRPr="00096D68">
        <w:rPr>
          <w:sz w:val="28"/>
          <w:szCs w:val="28"/>
          <w:lang w:val="uk-UA"/>
        </w:rPr>
        <w:t>Боклан</w:t>
      </w:r>
      <w:proofErr w:type="spellEnd"/>
      <w:r w:rsidRPr="00096D68">
        <w:rPr>
          <w:sz w:val="28"/>
          <w:szCs w:val="28"/>
          <w:lang w:val="uk-UA"/>
        </w:rPr>
        <w:t xml:space="preserve"> С.Г. на підтвердження раніше встановленого 9 тарифного розряду</w:t>
      </w:r>
      <w:r w:rsidRPr="00096D68">
        <w:rPr>
          <w:lang w:val="uk-UA"/>
        </w:rPr>
        <w:t xml:space="preserve"> </w:t>
      </w:r>
      <w:r w:rsidRPr="00096D68">
        <w:rPr>
          <w:sz w:val="28"/>
          <w:szCs w:val="28"/>
          <w:lang w:val="uk-UA"/>
        </w:rPr>
        <w:t xml:space="preserve">та присвоєння педагогічного звання </w:t>
      </w:r>
      <w:proofErr w:type="spellStart"/>
      <w:r w:rsidRPr="00096D68">
        <w:rPr>
          <w:sz w:val="28"/>
          <w:szCs w:val="28"/>
          <w:lang w:val="uk-UA"/>
        </w:rPr>
        <w:t>“вихователь-методист”</w:t>
      </w:r>
      <w:proofErr w:type="spellEnd"/>
      <w:r w:rsidRPr="00096D68">
        <w:rPr>
          <w:sz w:val="28"/>
          <w:szCs w:val="28"/>
          <w:lang w:val="uk-UA"/>
        </w:rPr>
        <w:t>.</w:t>
      </w:r>
    </w:p>
    <w:p w:rsidR="00841B75" w:rsidRPr="00096D68" w:rsidRDefault="00841B75" w:rsidP="001D2D32">
      <w:pPr>
        <w:spacing w:line="276" w:lineRule="auto"/>
        <w:ind w:firstLine="540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Проведення атестації та курсової перепідготовки вплинули на якість роботи педагогів, вони почали активно впроваджувати елементи ефективних </w:t>
      </w:r>
      <w:proofErr w:type="spellStart"/>
      <w:r w:rsidRPr="00096D68">
        <w:rPr>
          <w:sz w:val="28"/>
          <w:szCs w:val="28"/>
        </w:rPr>
        <w:t>навчально</w:t>
      </w:r>
      <w:proofErr w:type="spellEnd"/>
      <w:r w:rsidRPr="00096D68">
        <w:rPr>
          <w:sz w:val="28"/>
          <w:szCs w:val="28"/>
        </w:rPr>
        <w:t xml:space="preserve"> – методичних систем, застосовувати нетрадиційні підходи до роботи з дітьми, впроваджувати інноваційні форми освітньої роботи. </w:t>
      </w:r>
    </w:p>
    <w:p w:rsidR="00841B75" w:rsidRPr="00096D68" w:rsidRDefault="00841B75" w:rsidP="001D2D32">
      <w:pPr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Протягом 2019-2020 навчального року педагогічний колектив  закладу </w:t>
      </w:r>
      <w:r w:rsidRPr="00096D68">
        <w:rPr>
          <w:b/>
          <w:sz w:val="28"/>
          <w:szCs w:val="28"/>
        </w:rPr>
        <w:t xml:space="preserve"> </w:t>
      </w:r>
      <w:r w:rsidRPr="00096D68">
        <w:rPr>
          <w:sz w:val="28"/>
          <w:szCs w:val="28"/>
        </w:rPr>
        <w:t>плідно працював над розв’язанням  наступних завдань:</w:t>
      </w:r>
    </w:p>
    <w:p w:rsidR="00841B75" w:rsidRPr="00096D68" w:rsidRDefault="00841B75" w:rsidP="001D2D32">
      <w:pPr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1. Інтеграція освітнього процесу ЗДО у відповідності до Концепції Нової української</w:t>
      </w:r>
      <w:r w:rsidR="001D2D32">
        <w:rPr>
          <w:sz w:val="28"/>
          <w:szCs w:val="28"/>
        </w:rPr>
        <w:t xml:space="preserve"> школи (Концепції дошкільної  </w:t>
      </w:r>
      <w:r w:rsidRPr="00096D68">
        <w:rPr>
          <w:sz w:val="28"/>
          <w:szCs w:val="28"/>
        </w:rPr>
        <w:t>освіти)</w:t>
      </w:r>
    </w:p>
    <w:p w:rsidR="00841B75" w:rsidRPr="00096D68" w:rsidRDefault="00841B75" w:rsidP="001D2D32">
      <w:pPr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2. Вдосконалення роботи з формування мовленнєвої компетенції вихованців шляхом використання інноваційних методик і технологій.</w:t>
      </w:r>
    </w:p>
    <w:p w:rsidR="00841B75" w:rsidRPr="00096D68" w:rsidRDefault="00841B75" w:rsidP="001D2D32">
      <w:pPr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3. Зміцнення психічного здоров’я дітей через розвиток емоційного інтелекту.</w:t>
      </w:r>
    </w:p>
    <w:p w:rsidR="00841B75" w:rsidRPr="00096D68" w:rsidRDefault="00841B75" w:rsidP="001D2D32">
      <w:pPr>
        <w:spacing w:line="276" w:lineRule="auto"/>
        <w:ind w:firstLine="540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Всі ці завдання реалізовувалися у різних формах методичної роботи: на семінарських заняттях, педрадах, відкритих переглядах занять, педагогічних читаннях, вивчались під час тематичних та фронтальних перевірок.</w:t>
      </w:r>
    </w:p>
    <w:p w:rsidR="00841B75" w:rsidRPr="00096D68" w:rsidRDefault="00841B75" w:rsidP="001D2D32">
      <w:pPr>
        <w:spacing w:line="276" w:lineRule="auto"/>
        <w:ind w:firstLine="540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На базі нашого закладу було проведено методичне  об’єднання керівників та вихователів-методистів дошкільних навчальних закладів нашої громади на тему «Напрямки стратегії Нової української школи для </w:t>
      </w:r>
      <w:proofErr w:type="spellStart"/>
      <w:r w:rsidRPr="00096D68">
        <w:rPr>
          <w:sz w:val="28"/>
          <w:szCs w:val="28"/>
        </w:rPr>
        <w:t>дошкілля</w:t>
      </w:r>
      <w:proofErr w:type="spellEnd"/>
      <w:r w:rsidRPr="00096D68">
        <w:rPr>
          <w:sz w:val="28"/>
          <w:szCs w:val="28"/>
        </w:rPr>
        <w:t>». Вихователями-методистами було підготовлено та продемонстровано презентацію з даної теми. Керівниками гуртків було презентовано практичну роботу з дітьми «Організація гурткової роботи в ЗДО як засіб реалізації особистісно-орієнтованої моделі освіти» та учасниками засідання проведено тренінг «Партнерська взаємодія».</w:t>
      </w:r>
    </w:p>
    <w:p w:rsidR="00841B75" w:rsidRPr="00096D68" w:rsidRDefault="00841B75" w:rsidP="001D2D32">
      <w:pPr>
        <w:spacing w:line="276" w:lineRule="auto"/>
        <w:ind w:firstLine="540"/>
        <w:jc w:val="both"/>
        <w:rPr>
          <w:sz w:val="28"/>
          <w:szCs w:val="28"/>
        </w:rPr>
      </w:pPr>
      <w:r w:rsidRPr="00096D68">
        <w:rPr>
          <w:sz w:val="28"/>
          <w:szCs w:val="28"/>
        </w:rPr>
        <w:lastRenderedPageBreak/>
        <w:t>Протягом року було проведено чотири педагогічні ради</w:t>
      </w:r>
      <w:r w:rsidR="001D2D32">
        <w:rPr>
          <w:sz w:val="28"/>
          <w:szCs w:val="28"/>
        </w:rPr>
        <w:t>,</w:t>
      </w:r>
      <w:r w:rsidR="009A489F">
        <w:rPr>
          <w:sz w:val="28"/>
          <w:szCs w:val="28"/>
        </w:rPr>
        <w:t xml:space="preserve"> які пройшли у сучасних формах, практичному навчанні та спілкуванні, тому матеріали педрад стали у пригоді в роботі з дітьми</w:t>
      </w:r>
      <w:r w:rsidRPr="00096D68">
        <w:rPr>
          <w:sz w:val="28"/>
          <w:szCs w:val="28"/>
        </w:rPr>
        <w:t>.</w:t>
      </w:r>
    </w:p>
    <w:p w:rsidR="00841B75" w:rsidRPr="00096D68" w:rsidRDefault="00841B75" w:rsidP="001D2D32">
      <w:pPr>
        <w:spacing w:line="276" w:lineRule="auto"/>
        <w:ind w:firstLine="540"/>
        <w:jc w:val="both"/>
        <w:rPr>
          <w:sz w:val="28"/>
          <w:szCs w:val="28"/>
        </w:rPr>
      </w:pPr>
      <w:r w:rsidRPr="00096D68">
        <w:rPr>
          <w:sz w:val="28"/>
          <w:szCs w:val="28"/>
          <w:bdr w:val="none" w:sz="0" w:space="0" w:color="auto" w:frame="1"/>
        </w:rPr>
        <w:t xml:space="preserve">Цінним є те, що у педагогів закладу є прагнення до творчого зростання і бажання працювати по новому, тому педагоги систематично переглядають та беруть участь у </w:t>
      </w:r>
      <w:proofErr w:type="spellStart"/>
      <w:r w:rsidRPr="00096D68">
        <w:rPr>
          <w:sz w:val="28"/>
          <w:szCs w:val="28"/>
          <w:bdr w:val="none" w:sz="0" w:space="0" w:color="auto" w:frame="1"/>
        </w:rPr>
        <w:t>вебінарах</w:t>
      </w:r>
      <w:proofErr w:type="spellEnd"/>
      <w:r w:rsidRPr="00096D68">
        <w:rPr>
          <w:sz w:val="28"/>
          <w:szCs w:val="28"/>
          <w:bdr w:val="none" w:sz="0" w:space="0" w:color="auto" w:frame="1"/>
        </w:rPr>
        <w:t>, семінарах, методичних об`єднаннях.</w:t>
      </w:r>
    </w:p>
    <w:p w:rsidR="00841B75" w:rsidRPr="00096D68" w:rsidRDefault="00841B75" w:rsidP="001D2D32">
      <w:pPr>
        <w:pStyle w:val="a8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 xml:space="preserve">В нашому закладі вихователями-методистами систематично з педагогами проводяться </w:t>
      </w:r>
      <w:proofErr w:type="spellStart"/>
      <w:r w:rsidRPr="00096D68">
        <w:rPr>
          <w:sz w:val="28"/>
          <w:szCs w:val="28"/>
          <w:lang w:val="uk-UA"/>
        </w:rPr>
        <w:t>педгодини</w:t>
      </w:r>
      <w:proofErr w:type="spellEnd"/>
      <w:r w:rsidRPr="00096D68">
        <w:rPr>
          <w:sz w:val="28"/>
          <w:szCs w:val="28"/>
          <w:lang w:val="uk-UA"/>
        </w:rPr>
        <w:t xml:space="preserve">, консультації та організовано роботу інформаційного </w:t>
      </w:r>
      <w:proofErr w:type="spellStart"/>
      <w:r w:rsidRPr="00096D68">
        <w:rPr>
          <w:sz w:val="28"/>
          <w:szCs w:val="28"/>
          <w:lang w:val="uk-UA"/>
        </w:rPr>
        <w:t>пресцентру</w:t>
      </w:r>
      <w:proofErr w:type="spellEnd"/>
      <w:r w:rsidRPr="00096D68">
        <w:rPr>
          <w:sz w:val="28"/>
          <w:szCs w:val="28"/>
          <w:lang w:val="uk-UA"/>
        </w:rPr>
        <w:t xml:space="preserve">, де педагоги мають можливість переглядати періодичну пресу, іншу педагогічну літературу, що допомагає їм в освітній роботі з дітьми  та готуватися до виступів на методичних заходах та участі в них. </w:t>
      </w:r>
    </w:p>
    <w:p w:rsidR="00841B75" w:rsidRPr="00096D68" w:rsidRDefault="00841B75" w:rsidP="001D2D32">
      <w:pPr>
        <w:pStyle w:val="a8"/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 xml:space="preserve">Протягом навчального року для </w:t>
      </w:r>
      <w:r w:rsidR="009A489F">
        <w:rPr>
          <w:sz w:val="28"/>
          <w:szCs w:val="28"/>
          <w:shd w:val="clear" w:color="auto" w:fill="FFFFFF"/>
          <w:lang w:val="uk-UA"/>
        </w:rPr>
        <w:t>вдосконалення</w:t>
      </w:r>
      <w:r w:rsidRPr="00096D68">
        <w:rPr>
          <w:sz w:val="28"/>
          <w:szCs w:val="28"/>
          <w:shd w:val="clear" w:color="auto" w:fill="FFFFFF"/>
          <w:lang w:val="uk-UA"/>
        </w:rPr>
        <w:t xml:space="preserve"> своєї фахової майстерності</w:t>
      </w:r>
      <w:r w:rsidRPr="00096D68">
        <w:rPr>
          <w:sz w:val="28"/>
          <w:szCs w:val="28"/>
          <w:lang w:val="uk-UA"/>
        </w:rPr>
        <w:t xml:space="preserve"> вихователями було </w:t>
      </w:r>
      <w:proofErr w:type="spellStart"/>
      <w:r w:rsidRPr="00096D68">
        <w:rPr>
          <w:sz w:val="28"/>
          <w:szCs w:val="28"/>
          <w:lang w:val="uk-UA"/>
        </w:rPr>
        <w:t>відвідано</w:t>
      </w:r>
      <w:proofErr w:type="spellEnd"/>
      <w:r w:rsidRPr="00096D68">
        <w:rPr>
          <w:sz w:val="28"/>
          <w:szCs w:val="28"/>
          <w:lang w:val="uk-UA"/>
        </w:rPr>
        <w:t xml:space="preserve"> </w:t>
      </w:r>
      <w:r w:rsidRPr="00096D68">
        <w:rPr>
          <w:sz w:val="28"/>
          <w:szCs w:val="28"/>
          <w:shd w:val="clear" w:color="auto" w:fill="FFFFFF"/>
          <w:lang w:val="uk-UA"/>
        </w:rPr>
        <w:t xml:space="preserve">методичні заходи, як в закладі, так і за його межами. Кравчук О.В. взяла участь в обласному семінарі-тренінгу для педагогічних працівників з теми «Лінда </w:t>
      </w:r>
      <w:proofErr w:type="spellStart"/>
      <w:r w:rsidRPr="00096D68">
        <w:rPr>
          <w:sz w:val="28"/>
          <w:szCs w:val="28"/>
          <w:shd w:val="clear" w:color="auto" w:fill="FFFFFF"/>
          <w:lang w:val="uk-UA"/>
        </w:rPr>
        <w:t>Ландред</w:t>
      </w:r>
      <w:proofErr w:type="spellEnd"/>
      <w:r w:rsidRPr="00096D68">
        <w:rPr>
          <w:sz w:val="28"/>
          <w:szCs w:val="28"/>
          <w:shd w:val="clear" w:color="auto" w:fill="FFFFFF"/>
          <w:lang w:val="uk-UA"/>
        </w:rPr>
        <w:t xml:space="preserve">. Виховання характеру», за що отримала сертифікат. Працівниками нашого закладу </w:t>
      </w:r>
      <w:proofErr w:type="spellStart"/>
      <w:r w:rsidRPr="00096D68">
        <w:rPr>
          <w:sz w:val="28"/>
          <w:szCs w:val="28"/>
          <w:shd w:val="clear" w:color="auto" w:fill="FFFFFF"/>
          <w:lang w:val="uk-UA"/>
        </w:rPr>
        <w:t>ДенисовецьЛ.Ф</w:t>
      </w:r>
      <w:proofErr w:type="spellEnd"/>
      <w:r w:rsidRPr="00096D68">
        <w:rPr>
          <w:sz w:val="28"/>
          <w:szCs w:val="28"/>
          <w:shd w:val="clear" w:color="auto" w:fill="FFFFFF"/>
          <w:lang w:val="uk-UA"/>
        </w:rPr>
        <w:t xml:space="preserve">., Кравчук О.В.,  </w:t>
      </w:r>
      <w:proofErr w:type="spellStart"/>
      <w:r w:rsidRPr="00096D68">
        <w:rPr>
          <w:sz w:val="28"/>
          <w:szCs w:val="28"/>
          <w:shd w:val="clear" w:color="auto" w:fill="FFFFFF"/>
          <w:lang w:val="uk-UA"/>
        </w:rPr>
        <w:t>Тяпочкіною</w:t>
      </w:r>
      <w:proofErr w:type="spellEnd"/>
      <w:r w:rsidRPr="00096D68">
        <w:rPr>
          <w:sz w:val="28"/>
          <w:szCs w:val="28"/>
          <w:shd w:val="clear" w:color="auto" w:fill="FFFFFF"/>
          <w:lang w:val="uk-UA"/>
        </w:rPr>
        <w:t xml:space="preserve"> Т.М., Зелінською Н.В., </w:t>
      </w:r>
      <w:proofErr w:type="spellStart"/>
      <w:r w:rsidRPr="00096D68">
        <w:rPr>
          <w:sz w:val="28"/>
          <w:szCs w:val="28"/>
          <w:shd w:val="clear" w:color="auto" w:fill="FFFFFF"/>
          <w:lang w:val="uk-UA"/>
        </w:rPr>
        <w:t>Сулковською</w:t>
      </w:r>
      <w:proofErr w:type="spellEnd"/>
      <w:r w:rsidRPr="00096D68">
        <w:rPr>
          <w:sz w:val="28"/>
          <w:szCs w:val="28"/>
          <w:shd w:val="clear" w:color="auto" w:fill="FFFFFF"/>
          <w:lang w:val="uk-UA"/>
        </w:rPr>
        <w:t xml:space="preserve"> І.Л., </w:t>
      </w:r>
      <w:proofErr w:type="spellStart"/>
      <w:r w:rsidRPr="00096D68">
        <w:rPr>
          <w:sz w:val="28"/>
          <w:szCs w:val="28"/>
          <w:shd w:val="clear" w:color="auto" w:fill="FFFFFF"/>
          <w:lang w:val="uk-UA"/>
        </w:rPr>
        <w:t>Макотерською</w:t>
      </w:r>
      <w:proofErr w:type="spellEnd"/>
      <w:r w:rsidRPr="00096D68">
        <w:rPr>
          <w:sz w:val="28"/>
          <w:szCs w:val="28"/>
          <w:shd w:val="clear" w:color="auto" w:fill="FFFFFF"/>
          <w:lang w:val="uk-UA"/>
        </w:rPr>
        <w:t xml:space="preserve"> Л.А., </w:t>
      </w:r>
      <w:proofErr w:type="spellStart"/>
      <w:r w:rsidRPr="00096D68">
        <w:rPr>
          <w:sz w:val="28"/>
          <w:szCs w:val="28"/>
          <w:shd w:val="clear" w:color="auto" w:fill="FFFFFF"/>
          <w:lang w:val="uk-UA"/>
        </w:rPr>
        <w:t>Денисовець</w:t>
      </w:r>
      <w:proofErr w:type="spellEnd"/>
      <w:r w:rsidRPr="00096D68">
        <w:rPr>
          <w:sz w:val="28"/>
          <w:szCs w:val="28"/>
          <w:shd w:val="clear" w:color="auto" w:fill="FFFFFF"/>
          <w:lang w:val="uk-UA"/>
        </w:rPr>
        <w:t xml:space="preserve"> В.М. було </w:t>
      </w:r>
      <w:proofErr w:type="spellStart"/>
      <w:r w:rsidRPr="00096D68">
        <w:rPr>
          <w:sz w:val="28"/>
          <w:szCs w:val="28"/>
          <w:shd w:val="clear" w:color="auto" w:fill="FFFFFF"/>
          <w:lang w:val="uk-UA"/>
        </w:rPr>
        <w:t>відвідано</w:t>
      </w:r>
      <w:proofErr w:type="spellEnd"/>
      <w:r w:rsidRPr="00096D68">
        <w:rPr>
          <w:sz w:val="28"/>
          <w:szCs w:val="28"/>
          <w:shd w:val="clear" w:color="auto" w:fill="FFFFFF"/>
          <w:lang w:val="uk-UA"/>
        </w:rPr>
        <w:t xml:space="preserve"> та переглянуто семінари та тренінги на базі </w:t>
      </w:r>
      <w:proofErr w:type="spellStart"/>
      <w:r w:rsidRPr="00096D68">
        <w:rPr>
          <w:sz w:val="28"/>
          <w:szCs w:val="28"/>
          <w:shd w:val="clear" w:color="auto" w:fill="FFFFFF"/>
          <w:lang w:val="uk-UA"/>
        </w:rPr>
        <w:t>КЗ</w:t>
      </w:r>
      <w:proofErr w:type="spellEnd"/>
      <w:r w:rsidRPr="00096D68">
        <w:rPr>
          <w:sz w:val="28"/>
          <w:szCs w:val="28"/>
          <w:shd w:val="clear" w:color="auto" w:fill="FFFFFF"/>
          <w:lang w:val="uk-UA"/>
        </w:rPr>
        <w:t xml:space="preserve"> «Житомирський обласний інститут післядипломної педагогічної освіти» Житомирської обласної ради. </w:t>
      </w:r>
    </w:p>
    <w:p w:rsidR="00841B75" w:rsidRPr="00096D68" w:rsidRDefault="00841B75" w:rsidP="001D2D32">
      <w:pPr>
        <w:pStyle w:val="a8"/>
        <w:spacing w:line="276" w:lineRule="auto"/>
        <w:ind w:left="142" w:firstLine="567"/>
        <w:jc w:val="both"/>
        <w:rPr>
          <w:rFonts w:ascii="Calibri" w:eastAsia="+mj-ea" w:hAnsi="Calibri" w:cs="+mj-cs"/>
          <w:b/>
          <w:bCs/>
          <w:kern w:val="24"/>
          <w:sz w:val="88"/>
          <w:szCs w:val="88"/>
          <w:lang w:val="uk-UA"/>
        </w:rPr>
      </w:pPr>
      <w:r w:rsidRPr="00096D68">
        <w:rPr>
          <w:sz w:val="28"/>
          <w:szCs w:val="28"/>
          <w:lang w:val="uk-UA"/>
        </w:rPr>
        <w:t xml:space="preserve">Педагоги закладу Кравчук О.В., </w:t>
      </w:r>
      <w:proofErr w:type="spellStart"/>
      <w:r w:rsidRPr="00096D68">
        <w:rPr>
          <w:sz w:val="28"/>
          <w:szCs w:val="28"/>
          <w:lang w:val="uk-UA"/>
        </w:rPr>
        <w:t>Макотерська</w:t>
      </w:r>
      <w:proofErr w:type="spellEnd"/>
      <w:r w:rsidRPr="00096D68">
        <w:rPr>
          <w:sz w:val="28"/>
          <w:szCs w:val="28"/>
          <w:lang w:val="uk-UA"/>
        </w:rPr>
        <w:t xml:space="preserve"> Л.А. та </w:t>
      </w:r>
      <w:proofErr w:type="spellStart"/>
      <w:r w:rsidRPr="00096D68">
        <w:rPr>
          <w:sz w:val="28"/>
          <w:szCs w:val="28"/>
          <w:lang w:val="uk-UA"/>
        </w:rPr>
        <w:t>Бородійчук</w:t>
      </w:r>
      <w:proofErr w:type="spellEnd"/>
      <w:r w:rsidRPr="00096D68">
        <w:rPr>
          <w:sz w:val="28"/>
          <w:szCs w:val="28"/>
          <w:lang w:val="uk-UA"/>
        </w:rPr>
        <w:t xml:space="preserve"> О.І. з метою покращення   роботи із дітьми з особливими освітніми потребами, відвідували семінари при </w:t>
      </w:r>
      <w:proofErr w:type="spellStart"/>
      <w:r w:rsidRPr="00096D68">
        <w:rPr>
          <w:sz w:val="28"/>
          <w:szCs w:val="28"/>
          <w:lang w:val="uk-UA"/>
        </w:rPr>
        <w:t>Коростишівському</w:t>
      </w:r>
      <w:proofErr w:type="spellEnd"/>
      <w:r w:rsidRPr="00096D68">
        <w:rPr>
          <w:sz w:val="28"/>
          <w:szCs w:val="28"/>
          <w:lang w:val="uk-UA"/>
        </w:rPr>
        <w:t xml:space="preserve">  </w:t>
      </w:r>
      <w:proofErr w:type="spellStart"/>
      <w:r w:rsidRPr="00096D68">
        <w:rPr>
          <w:sz w:val="28"/>
          <w:szCs w:val="28"/>
          <w:lang w:val="uk-UA"/>
        </w:rPr>
        <w:t>ІРЦ</w:t>
      </w:r>
      <w:proofErr w:type="spellEnd"/>
      <w:r w:rsidRPr="00096D68">
        <w:rPr>
          <w:sz w:val="28"/>
          <w:szCs w:val="28"/>
          <w:lang w:val="uk-UA"/>
        </w:rPr>
        <w:t>.</w:t>
      </w:r>
      <w:r w:rsidRPr="00096D68">
        <w:rPr>
          <w:rFonts w:ascii="Calibri" w:eastAsia="+mj-ea" w:hAnsi="Calibri" w:cs="+mj-cs"/>
          <w:b/>
          <w:bCs/>
          <w:kern w:val="24"/>
          <w:sz w:val="88"/>
          <w:szCs w:val="88"/>
          <w:lang w:val="uk-UA"/>
        </w:rPr>
        <w:t xml:space="preserve"> </w:t>
      </w:r>
    </w:p>
    <w:p w:rsidR="00841B75" w:rsidRPr="00096D68" w:rsidRDefault="00841B75" w:rsidP="001D2D32">
      <w:pPr>
        <w:pStyle w:val="a8"/>
        <w:spacing w:line="276" w:lineRule="auto"/>
        <w:ind w:left="142" w:firstLine="567"/>
        <w:jc w:val="both"/>
        <w:rPr>
          <w:sz w:val="28"/>
          <w:szCs w:val="28"/>
          <w:lang w:val="uk-UA"/>
        </w:rPr>
      </w:pPr>
      <w:r w:rsidRPr="00096D68">
        <w:rPr>
          <w:color w:val="000000"/>
          <w:sz w:val="28"/>
          <w:szCs w:val="28"/>
          <w:shd w:val="clear" w:color="auto" w:fill="FFFFFF"/>
          <w:lang w:val="uk-UA"/>
        </w:rPr>
        <w:t xml:space="preserve">Протягом своєї роботи  музичним керівником </w:t>
      </w:r>
      <w:proofErr w:type="spellStart"/>
      <w:r w:rsidRPr="00096D68">
        <w:rPr>
          <w:bCs/>
          <w:color w:val="000000"/>
          <w:sz w:val="28"/>
          <w:szCs w:val="28"/>
          <w:shd w:val="clear" w:color="auto" w:fill="FFFFFF"/>
          <w:lang w:val="uk-UA"/>
        </w:rPr>
        <w:t>Боклан</w:t>
      </w:r>
      <w:proofErr w:type="spellEnd"/>
      <w:r w:rsidRPr="00096D6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С.Г. було</w:t>
      </w:r>
      <w:r w:rsidRPr="00096D68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96D68">
        <w:rPr>
          <w:color w:val="000000"/>
          <w:sz w:val="28"/>
          <w:szCs w:val="28"/>
          <w:shd w:val="clear" w:color="auto" w:fill="FFFFFF"/>
          <w:lang w:val="uk-UA"/>
        </w:rPr>
        <w:t>накопичено багато відео-звітів спільних номерів дошкільників з батьками, а у 2019 році вона узагальнила власний педагогічний досвід, укомплектувавши його в </w:t>
      </w:r>
      <w:r w:rsidRPr="00096D68">
        <w:rPr>
          <w:bCs/>
          <w:color w:val="000000"/>
          <w:sz w:val="28"/>
          <w:szCs w:val="28"/>
          <w:shd w:val="clear" w:color="auto" w:fill="FFFFFF"/>
          <w:lang w:val="uk-UA"/>
        </w:rPr>
        <w:t>мультимедійний контент «Формування художньо-продуктивної компетенції дітей через партнерську діяльність з батьками вихованців».</w:t>
      </w:r>
      <w:r w:rsidRPr="00096D68">
        <w:rPr>
          <w:color w:val="000000"/>
          <w:sz w:val="28"/>
          <w:szCs w:val="28"/>
          <w:shd w:val="clear" w:color="auto" w:fill="FFFFFF"/>
          <w:lang w:val="uk-UA"/>
        </w:rPr>
        <w:t> Практичні матеріали якого було затверджено педагогічною радою закладу і подано на виставку перспективного педагогічного досвіду «Сучасна освіта Житомирщини 2020».</w:t>
      </w:r>
    </w:p>
    <w:p w:rsidR="00841B75" w:rsidRPr="00096D68" w:rsidRDefault="00841B75" w:rsidP="001D2D3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Крім освітніх заходів педагоги нашого закладу не один рік беруть активну участь у спортивних іграх серед педагогічних працівників громади, де у третіх міських Спортивних іграх з  шашок </w:t>
      </w:r>
      <w:r w:rsidR="009A489F">
        <w:rPr>
          <w:sz w:val="28"/>
          <w:szCs w:val="28"/>
        </w:rPr>
        <w:t xml:space="preserve"> </w:t>
      </w:r>
      <w:proofErr w:type="spellStart"/>
      <w:r w:rsidR="009A489F">
        <w:rPr>
          <w:sz w:val="28"/>
          <w:szCs w:val="28"/>
        </w:rPr>
        <w:t>Бородійчук</w:t>
      </w:r>
      <w:proofErr w:type="spellEnd"/>
      <w:r w:rsidR="009A489F">
        <w:rPr>
          <w:sz w:val="28"/>
          <w:szCs w:val="28"/>
        </w:rPr>
        <w:t xml:space="preserve"> О.І. посіла 1 місце</w:t>
      </w:r>
      <w:r w:rsidRPr="00096D68">
        <w:rPr>
          <w:sz w:val="28"/>
          <w:szCs w:val="28"/>
        </w:rPr>
        <w:t>, за що була нагороджена Дипломом комітету з фізичного виховання та спорту Міністерства освіти і науки України.</w:t>
      </w:r>
    </w:p>
    <w:p w:rsidR="00841B75" w:rsidRPr="00096D68" w:rsidRDefault="00841B75" w:rsidP="001D2D3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Заклад у 2020 році представив матеріали до ІІ Всеукраїнського заняття доброти «Гуманне та відповідальне ставлення до тварин», організоване благодійною організацією «Благодійний фонд «Щаслива лапа»». Завдячуючи </w:t>
      </w:r>
      <w:r w:rsidRPr="00096D68">
        <w:rPr>
          <w:sz w:val="28"/>
          <w:szCs w:val="28"/>
        </w:rPr>
        <w:lastRenderedPageBreak/>
        <w:t>творчим педагогам та старанним дошкільнятам, заклад за участь в даному заході  отримав сертифікат.</w:t>
      </w:r>
    </w:p>
    <w:p w:rsidR="00BF7706" w:rsidRPr="00096D68" w:rsidRDefault="009A489F" w:rsidP="00BF7706">
      <w:pPr>
        <w:pStyle w:val="Default"/>
        <w:ind w:firstLine="567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BF7706" w:rsidRPr="00096D68">
        <w:rPr>
          <w:b/>
          <w:sz w:val="28"/>
          <w:szCs w:val="28"/>
          <w:lang w:val="uk-UA"/>
        </w:rPr>
        <w:t>Ро</w:t>
      </w:r>
      <w:r w:rsidR="00BF7706">
        <w:rPr>
          <w:b/>
          <w:sz w:val="28"/>
          <w:szCs w:val="28"/>
          <w:lang w:val="uk-UA"/>
        </w:rPr>
        <w:t>бота закладу в умовах карантину</w:t>
      </w:r>
    </w:p>
    <w:p w:rsidR="00841B75" w:rsidRPr="00096D68" w:rsidRDefault="00841B75" w:rsidP="00BF7706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</w:p>
    <w:p w:rsidR="00841B75" w:rsidRPr="009A489F" w:rsidRDefault="00841B75" w:rsidP="00A23434">
      <w:pPr>
        <w:pStyle w:val="a3"/>
        <w:spacing w:before="0" w:beforeAutospacing="0" w:after="210" w:afterAutospacing="0" w:line="276" w:lineRule="auto"/>
        <w:ind w:firstLine="284"/>
        <w:jc w:val="both"/>
        <w:rPr>
          <w:sz w:val="28"/>
          <w:szCs w:val="28"/>
          <w:shd w:val="clear" w:color="auto" w:fill="FFFFFF"/>
          <w:lang w:val="uk-UA"/>
        </w:rPr>
      </w:pPr>
      <w:r w:rsidRPr="009A489F">
        <w:rPr>
          <w:sz w:val="28"/>
          <w:szCs w:val="28"/>
          <w:shd w:val="clear" w:color="auto" w:fill="FFFFFF"/>
          <w:lang w:val="uk-UA"/>
        </w:rPr>
        <w:t>Впровадження карантину ст</w:t>
      </w:r>
      <w:r w:rsidR="009A489F">
        <w:rPr>
          <w:sz w:val="28"/>
          <w:szCs w:val="28"/>
          <w:shd w:val="clear" w:color="auto" w:fill="FFFFFF"/>
          <w:lang w:val="uk-UA"/>
        </w:rPr>
        <w:t>ало викликом для закладу освіти. О</w:t>
      </w:r>
      <w:r w:rsidRPr="009A489F">
        <w:rPr>
          <w:sz w:val="28"/>
          <w:szCs w:val="28"/>
          <w:shd w:val="clear" w:color="auto" w:fill="FFFFFF"/>
          <w:lang w:val="uk-UA"/>
        </w:rPr>
        <w:t>дна з головних проблем</w:t>
      </w:r>
      <w:r w:rsidR="009A489F">
        <w:rPr>
          <w:sz w:val="28"/>
          <w:szCs w:val="28"/>
          <w:shd w:val="clear" w:color="auto" w:fill="FFFFFF"/>
          <w:lang w:val="uk-UA"/>
        </w:rPr>
        <w:t>,</w:t>
      </w:r>
      <w:r w:rsidRPr="009A489F">
        <w:rPr>
          <w:sz w:val="28"/>
          <w:szCs w:val="28"/>
          <w:shd w:val="clear" w:color="auto" w:fill="FFFFFF"/>
          <w:lang w:val="uk-UA"/>
        </w:rPr>
        <w:t xml:space="preserve"> що виникла – як забезпечити надання якісних освітніх послуг в умовах карантину, адже це вимагало використання нових підходів, інструментів до організації роботи з батьками та надання методичної підтримки педагогам. </w:t>
      </w:r>
    </w:p>
    <w:p w:rsidR="00841B75" w:rsidRPr="009A489F" w:rsidRDefault="00841B75" w:rsidP="00A23434">
      <w:pPr>
        <w:pStyle w:val="a3"/>
        <w:spacing w:before="0" w:beforeAutospacing="0" w:after="210" w:afterAutospacing="0" w:line="276" w:lineRule="auto"/>
        <w:ind w:firstLine="284"/>
        <w:jc w:val="both"/>
        <w:rPr>
          <w:sz w:val="28"/>
          <w:szCs w:val="28"/>
          <w:shd w:val="clear" w:color="auto" w:fill="FFFFFF"/>
          <w:lang w:val="uk-UA"/>
        </w:rPr>
      </w:pPr>
      <w:r w:rsidRPr="009A489F">
        <w:rPr>
          <w:sz w:val="28"/>
          <w:szCs w:val="28"/>
          <w:shd w:val="clear" w:color="auto" w:fill="FFFFFF"/>
          <w:lang w:val="uk-UA"/>
        </w:rPr>
        <w:t>Але нам вдалося в короткі терміни забезпечити надання освітніх послуг із використанням інструментів дистанційного навчання. В основі реалізованого підходу швидке реагування на потреби педагогів та налагодження ефективної роботи із батьками.   Для цього були реалізовані наступні кроки:</w:t>
      </w:r>
    </w:p>
    <w:p w:rsidR="00841B75" w:rsidRPr="00096D68" w:rsidRDefault="00841B75" w:rsidP="00A23434">
      <w:pPr>
        <w:pStyle w:val="Default"/>
        <w:numPr>
          <w:ilvl w:val="0"/>
          <w:numId w:val="5"/>
        </w:numPr>
        <w:spacing w:after="77" w:line="276" w:lineRule="auto"/>
        <w:ind w:left="0"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lang w:val="uk-UA"/>
        </w:rPr>
        <w:t>13 березня затверджено план роботи закладу в карантинний період. Документ було затверджено за результатами наради із вихователями-методистами закладу. Фокусом в роботі були співпраця з батьками та педагогами закладу.</w:t>
      </w:r>
    </w:p>
    <w:p w:rsidR="00841B75" w:rsidRPr="00096D68" w:rsidRDefault="00841B75" w:rsidP="00A23434">
      <w:pPr>
        <w:pStyle w:val="Default"/>
        <w:numPr>
          <w:ilvl w:val="0"/>
          <w:numId w:val="5"/>
        </w:numPr>
        <w:spacing w:after="77" w:line="276" w:lineRule="auto"/>
        <w:ind w:left="0"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lang w:val="uk-UA"/>
        </w:rPr>
        <w:t xml:space="preserve">17 березня завідувачем садочка видано наказ Про організаційні заходи  для запобігання поширення </w:t>
      </w:r>
      <w:proofErr w:type="spellStart"/>
      <w:r w:rsidRPr="00096D68">
        <w:rPr>
          <w:color w:val="auto"/>
          <w:sz w:val="28"/>
          <w:szCs w:val="28"/>
          <w:lang w:val="uk-UA"/>
        </w:rPr>
        <w:t>коронавірусу</w:t>
      </w:r>
      <w:proofErr w:type="spellEnd"/>
      <w:r w:rsidRPr="00096D68">
        <w:rPr>
          <w:color w:val="auto"/>
          <w:sz w:val="28"/>
          <w:szCs w:val="28"/>
          <w:lang w:val="uk-UA"/>
        </w:rPr>
        <w:t xml:space="preserve"> COVID-19</w:t>
      </w:r>
      <w:r w:rsidRPr="00096D68">
        <w:rPr>
          <w:color w:val="auto"/>
          <w:sz w:val="28"/>
          <w:szCs w:val="28"/>
          <w:shd w:val="clear" w:color="auto" w:fill="FFFFFF"/>
          <w:lang w:val="uk-UA"/>
        </w:rPr>
        <w:t xml:space="preserve">.   </w:t>
      </w:r>
    </w:p>
    <w:p w:rsidR="00841B75" w:rsidRPr="00096D68" w:rsidRDefault="00841B75" w:rsidP="00A23434">
      <w:pPr>
        <w:pStyle w:val="Default"/>
        <w:numPr>
          <w:ilvl w:val="0"/>
          <w:numId w:val="5"/>
        </w:numPr>
        <w:spacing w:after="77" w:line="276" w:lineRule="auto"/>
        <w:ind w:left="0"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shd w:val="clear" w:color="auto" w:fill="FFFFFF"/>
          <w:lang w:val="uk-UA"/>
        </w:rPr>
        <w:t xml:space="preserve">17 березня </w:t>
      </w:r>
      <w:r w:rsidRPr="00096D68">
        <w:rPr>
          <w:color w:val="auto"/>
          <w:sz w:val="28"/>
          <w:szCs w:val="28"/>
          <w:lang w:val="uk-UA"/>
        </w:rPr>
        <w:t xml:space="preserve">завідувачем садочка видано наказ «Про вивчення можливостей педагогів щодо використання </w:t>
      </w:r>
      <w:proofErr w:type="spellStart"/>
      <w:r w:rsidRPr="00096D68">
        <w:rPr>
          <w:color w:val="auto"/>
          <w:sz w:val="28"/>
          <w:szCs w:val="28"/>
          <w:lang w:val="uk-UA"/>
        </w:rPr>
        <w:t>інформаційно</w:t>
      </w:r>
      <w:proofErr w:type="spellEnd"/>
      <w:r w:rsidRPr="00096D68">
        <w:rPr>
          <w:color w:val="auto"/>
          <w:sz w:val="28"/>
          <w:szCs w:val="28"/>
          <w:lang w:val="uk-UA"/>
        </w:rPr>
        <w:t xml:space="preserve"> комунікативних технологій та </w:t>
      </w:r>
      <w:proofErr w:type="spellStart"/>
      <w:r w:rsidRPr="00096D68">
        <w:rPr>
          <w:color w:val="auto"/>
          <w:sz w:val="28"/>
          <w:szCs w:val="28"/>
          <w:lang w:val="uk-UA"/>
        </w:rPr>
        <w:t>девайсів</w:t>
      </w:r>
      <w:proofErr w:type="spellEnd"/>
      <w:r w:rsidRPr="00096D68">
        <w:rPr>
          <w:color w:val="auto"/>
          <w:sz w:val="28"/>
          <w:szCs w:val="28"/>
          <w:lang w:val="uk-UA"/>
        </w:rPr>
        <w:t xml:space="preserve"> у дистанційній роботі закладу».</w:t>
      </w:r>
      <w:r w:rsidRPr="00096D68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</w:p>
    <w:p w:rsidR="00841B75" w:rsidRPr="00096D68" w:rsidRDefault="00841B75" w:rsidP="00A23434">
      <w:pPr>
        <w:pStyle w:val="Default"/>
        <w:numPr>
          <w:ilvl w:val="0"/>
          <w:numId w:val="5"/>
        </w:numPr>
        <w:spacing w:after="77" w:line="276" w:lineRule="auto"/>
        <w:ind w:left="0"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shd w:val="clear" w:color="auto" w:fill="FFFFFF"/>
          <w:lang w:val="uk-UA"/>
        </w:rPr>
        <w:t xml:space="preserve">Згідно доручення завідувача, вихователем-методистом було проведено вивчення стану володіння  педагогами закладу навичками роботи з інформаційно-комунікативними </w:t>
      </w:r>
      <w:proofErr w:type="spellStart"/>
      <w:r w:rsidRPr="00096D68">
        <w:rPr>
          <w:color w:val="auto"/>
          <w:sz w:val="28"/>
          <w:szCs w:val="28"/>
          <w:shd w:val="clear" w:color="auto" w:fill="FFFFFF"/>
          <w:lang w:val="uk-UA"/>
        </w:rPr>
        <w:t>девайсами</w:t>
      </w:r>
      <w:proofErr w:type="spellEnd"/>
      <w:r w:rsidRPr="00096D68">
        <w:rPr>
          <w:color w:val="auto"/>
          <w:sz w:val="28"/>
          <w:szCs w:val="28"/>
          <w:shd w:val="clear" w:color="auto" w:fill="FFFFFF"/>
          <w:lang w:val="uk-UA"/>
        </w:rPr>
        <w:t>. З цією метою вихователем-методистом була розроблена анкета, яка була надіслана педагогам закладу.</w:t>
      </w:r>
    </w:p>
    <w:p w:rsidR="00841B75" w:rsidRPr="00096D68" w:rsidRDefault="00841B75" w:rsidP="00A23434">
      <w:pPr>
        <w:pStyle w:val="Default"/>
        <w:numPr>
          <w:ilvl w:val="0"/>
          <w:numId w:val="5"/>
        </w:numPr>
        <w:spacing w:after="77" w:line="276" w:lineRule="auto"/>
        <w:ind w:left="0"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shd w:val="clear" w:color="auto" w:fill="FFFFFF"/>
          <w:lang w:val="uk-UA"/>
        </w:rPr>
        <w:t>Результати анкетування були узагальнені та використані у підготовці аналітичної довідки. Витяг із довідки представлено в додатку 6</w:t>
      </w:r>
    </w:p>
    <w:p w:rsidR="00841B75" w:rsidRPr="00096D68" w:rsidRDefault="00841B75" w:rsidP="00A23434">
      <w:pPr>
        <w:pStyle w:val="Default"/>
        <w:numPr>
          <w:ilvl w:val="0"/>
          <w:numId w:val="5"/>
        </w:numPr>
        <w:spacing w:after="77" w:line="276" w:lineRule="auto"/>
        <w:ind w:left="0"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shd w:val="clear" w:color="auto" w:fill="FFFFFF"/>
          <w:lang w:val="uk-UA"/>
        </w:rPr>
        <w:t xml:space="preserve">Враховуючи результати анкетування  завідуючою садочком видано наказ «Про організацію підвищення фахового рівня педагогів закладу шляхом оволодіння ними інформаційно-комунікативних технологій та </w:t>
      </w:r>
      <w:proofErr w:type="spellStart"/>
      <w:r w:rsidRPr="00096D68">
        <w:rPr>
          <w:color w:val="auto"/>
          <w:sz w:val="28"/>
          <w:szCs w:val="28"/>
          <w:shd w:val="clear" w:color="auto" w:fill="FFFFFF"/>
          <w:lang w:val="uk-UA"/>
        </w:rPr>
        <w:t>девайсів</w:t>
      </w:r>
      <w:proofErr w:type="spellEnd"/>
      <w:r w:rsidRPr="00096D68">
        <w:rPr>
          <w:color w:val="auto"/>
          <w:sz w:val="28"/>
          <w:szCs w:val="28"/>
          <w:shd w:val="clear" w:color="auto" w:fill="FFFFFF"/>
          <w:lang w:val="uk-UA"/>
        </w:rPr>
        <w:t xml:space="preserve"> у період карантину».  Як наслідок для педагогів, які потребували підтримки були визначені наставники (з урахуванням їх побажань). Розроблено рекомендації для наставників щодо здійснення дистанційного навчання педагогів, а також розпочато роботу по формуванню електронної бази матеріалів щодо дистанційного навчання педагогів, дітей різних вікових груп та їх батьків.</w:t>
      </w:r>
    </w:p>
    <w:p w:rsidR="00841B75" w:rsidRPr="00096D68" w:rsidRDefault="00841B75" w:rsidP="00A23434">
      <w:pPr>
        <w:pStyle w:val="Default"/>
        <w:numPr>
          <w:ilvl w:val="0"/>
          <w:numId w:val="5"/>
        </w:numPr>
        <w:spacing w:after="77" w:line="276" w:lineRule="auto"/>
        <w:ind w:left="0"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lang w:val="uk-UA"/>
        </w:rPr>
        <w:t>Під час карантину методична робота в закладі проводилася за такими напрямками:</w:t>
      </w:r>
    </w:p>
    <w:p w:rsidR="00841B75" w:rsidRPr="00096D68" w:rsidRDefault="00841B75" w:rsidP="00A23434">
      <w:pPr>
        <w:pStyle w:val="Default"/>
        <w:spacing w:after="77" w:line="276" w:lineRule="auto"/>
        <w:ind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lang w:val="uk-UA"/>
        </w:rPr>
        <w:lastRenderedPageBreak/>
        <w:t>* робота по самоосвіті для підвищення фахового рівня педагогів (за складеним планом кожного педагогічного працівника);</w:t>
      </w:r>
    </w:p>
    <w:p w:rsidR="00841B75" w:rsidRPr="00096D68" w:rsidRDefault="00841B75" w:rsidP="00A23434">
      <w:pPr>
        <w:pStyle w:val="Default"/>
        <w:spacing w:after="77" w:line="276" w:lineRule="auto"/>
        <w:ind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lang w:val="uk-UA"/>
        </w:rPr>
        <w:t>*  дистанційна робота з вихованцями та їх батьками (по тематичних днях);</w:t>
      </w:r>
    </w:p>
    <w:p w:rsidR="00841B75" w:rsidRPr="00096D68" w:rsidRDefault="00841B75" w:rsidP="00A23434">
      <w:pPr>
        <w:pStyle w:val="Default"/>
        <w:spacing w:after="77" w:line="276" w:lineRule="auto"/>
        <w:ind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lang w:val="uk-UA"/>
        </w:rPr>
        <w:t>* підготовка до подальшої роботи з дітьми в закладі (виготовлення картотеки, наочного матеріалу до занять та дидактичне забезпечення ігрової діяльності).</w:t>
      </w:r>
    </w:p>
    <w:p w:rsidR="00841B75" w:rsidRPr="00096D68" w:rsidRDefault="00841B75" w:rsidP="00A23434">
      <w:pPr>
        <w:pStyle w:val="Default"/>
        <w:numPr>
          <w:ilvl w:val="0"/>
          <w:numId w:val="5"/>
        </w:numPr>
        <w:spacing w:after="77" w:line="276" w:lineRule="auto"/>
        <w:ind w:left="0"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lang w:val="uk-UA"/>
        </w:rPr>
        <w:t xml:space="preserve"> Для дистанційної роботи з педагогами, методистом закладу, було створено дві </w:t>
      </w:r>
      <w:proofErr w:type="spellStart"/>
      <w:r w:rsidRPr="00096D68">
        <w:rPr>
          <w:color w:val="auto"/>
          <w:sz w:val="28"/>
          <w:szCs w:val="28"/>
          <w:lang w:val="uk-UA"/>
        </w:rPr>
        <w:t>вайбергрупи</w:t>
      </w:r>
      <w:proofErr w:type="spellEnd"/>
      <w:r w:rsidRPr="00096D68">
        <w:rPr>
          <w:color w:val="auto"/>
          <w:sz w:val="28"/>
          <w:szCs w:val="28"/>
          <w:lang w:val="uk-UA"/>
        </w:rPr>
        <w:t xml:space="preserve"> «Сонечко» та «Соняшник», в які було включено всіх педагогів закладу.</w:t>
      </w:r>
    </w:p>
    <w:p w:rsidR="00841B75" w:rsidRPr="00096D68" w:rsidRDefault="00841B75" w:rsidP="00A23434">
      <w:pPr>
        <w:pStyle w:val="Default"/>
        <w:spacing w:after="77" w:line="276" w:lineRule="auto"/>
        <w:ind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lang w:val="uk-UA"/>
        </w:rPr>
        <w:t>В групу «Сонечко» викладалася ділова інформація від адміністрації закладу для подальшої роботи закладу. Щотижня керівником закладу готувалося звукове повідомлення в якому аналізувалася робота за попередній тиждень, та давалися рекомендації щодо роботи на наступну неділю.</w:t>
      </w:r>
    </w:p>
    <w:p w:rsidR="00841B75" w:rsidRPr="00096D68" w:rsidRDefault="00841B75" w:rsidP="00A23434">
      <w:pPr>
        <w:pStyle w:val="Default"/>
        <w:spacing w:after="77" w:line="276" w:lineRule="auto"/>
        <w:ind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lang w:val="uk-UA"/>
        </w:rPr>
        <w:t>В групу «Соняшник» викладалася інформація різних сп</w:t>
      </w:r>
      <w:r w:rsidR="009A489F">
        <w:rPr>
          <w:color w:val="auto"/>
          <w:sz w:val="28"/>
          <w:szCs w:val="28"/>
          <w:lang w:val="uk-UA"/>
        </w:rPr>
        <w:t>еціалістів закладу (вихователя-</w:t>
      </w:r>
      <w:r w:rsidRPr="00096D68">
        <w:rPr>
          <w:color w:val="auto"/>
          <w:sz w:val="28"/>
          <w:szCs w:val="28"/>
          <w:lang w:val="uk-UA"/>
        </w:rPr>
        <w:t>методиста, психолога, вчителя-логопеда, музичного керівника, вихователя з фізичного виховання та керівника гуртка)  щодо дистанційної роботи з дітьми та педагоги мали можливість обмінюватися своїм досвідом.</w:t>
      </w:r>
    </w:p>
    <w:p w:rsidR="00841B75" w:rsidRPr="009A489F" w:rsidRDefault="00841B75" w:rsidP="00A23434">
      <w:pPr>
        <w:pStyle w:val="Default"/>
        <w:numPr>
          <w:ilvl w:val="0"/>
          <w:numId w:val="5"/>
        </w:numPr>
        <w:spacing w:after="77" w:line="276" w:lineRule="auto"/>
        <w:ind w:left="0"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lang w:val="uk-UA"/>
        </w:rPr>
        <w:t xml:space="preserve"> Методистом закладу було організовано роботу творчої групи, зусиллями якої було підготовлено </w:t>
      </w:r>
      <w:proofErr w:type="spellStart"/>
      <w:r w:rsidRPr="00096D68">
        <w:rPr>
          <w:color w:val="auto"/>
          <w:sz w:val="28"/>
          <w:szCs w:val="28"/>
          <w:lang w:val="uk-UA"/>
        </w:rPr>
        <w:t>відеорепортаж</w:t>
      </w:r>
      <w:proofErr w:type="spellEnd"/>
      <w:r w:rsidRPr="00096D68">
        <w:rPr>
          <w:color w:val="auto"/>
          <w:sz w:val="28"/>
          <w:szCs w:val="28"/>
          <w:lang w:val="uk-UA"/>
        </w:rPr>
        <w:t xml:space="preserve"> «Методика проведення дидактичної гри» для сприяння ефективному проведенню дидактичних ігор з вихованцями дистанційно. </w:t>
      </w:r>
      <w:r w:rsidRPr="009A489F">
        <w:rPr>
          <w:color w:val="auto"/>
          <w:sz w:val="28"/>
          <w:szCs w:val="28"/>
          <w:lang w:val="uk-UA"/>
        </w:rPr>
        <w:t xml:space="preserve">Після чого вихователі проводили </w:t>
      </w:r>
      <w:proofErr w:type="spellStart"/>
      <w:r w:rsidRPr="009A489F">
        <w:rPr>
          <w:color w:val="auto"/>
          <w:sz w:val="28"/>
          <w:szCs w:val="28"/>
          <w:lang w:val="uk-UA"/>
        </w:rPr>
        <w:t>відеозйомки</w:t>
      </w:r>
      <w:proofErr w:type="spellEnd"/>
      <w:r w:rsidRPr="009A489F">
        <w:rPr>
          <w:color w:val="auto"/>
          <w:sz w:val="28"/>
          <w:szCs w:val="28"/>
          <w:lang w:val="uk-UA"/>
        </w:rPr>
        <w:t xml:space="preserve"> дидактичних ігор, які демонструвалися як у </w:t>
      </w:r>
      <w:proofErr w:type="spellStart"/>
      <w:r w:rsidRPr="009A489F">
        <w:rPr>
          <w:color w:val="auto"/>
          <w:sz w:val="28"/>
          <w:szCs w:val="28"/>
          <w:lang w:val="uk-UA"/>
        </w:rPr>
        <w:t>вайбергрупах</w:t>
      </w:r>
      <w:proofErr w:type="spellEnd"/>
      <w:r w:rsidRPr="009A489F">
        <w:rPr>
          <w:color w:val="auto"/>
          <w:sz w:val="28"/>
          <w:szCs w:val="28"/>
          <w:lang w:val="uk-UA"/>
        </w:rPr>
        <w:t xml:space="preserve">, так і на сторінці у </w:t>
      </w:r>
      <w:proofErr w:type="spellStart"/>
      <w:r w:rsidRPr="009A489F">
        <w:rPr>
          <w:color w:val="auto"/>
          <w:sz w:val="28"/>
          <w:szCs w:val="28"/>
          <w:lang w:val="uk-UA"/>
        </w:rPr>
        <w:t>фейсбуці</w:t>
      </w:r>
      <w:proofErr w:type="spellEnd"/>
      <w:r w:rsidRPr="009A489F">
        <w:rPr>
          <w:color w:val="auto"/>
          <w:sz w:val="28"/>
          <w:szCs w:val="28"/>
          <w:lang w:val="uk-UA"/>
        </w:rPr>
        <w:t>, де вихованці закладу мали можливість долучатися до гри. Вся дистанційна робота з дітьми проводить лише із залученням  батьків вихованців.</w:t>
      </w:r>
    </w:p>
    <w:p w:rsidR="00841B75" w:rsidRPr="00096D68" w:rsidRDefault="00841B75" w:rsidP="00A23434">
      <w:pPr>
        <w:pStyle w:val="Default"/>
        <w:spacing w:after="77" w:line="276" w:lineRule="auto"/>
        <w:ind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lang w:val="uk-UA"/>
        </w:rPr>
        <w:t xml:space="preserve">10. </w:t>
      </w:r>
      <w:r w:rsidRPr="00096D68">
        <w:rPr>
          <w:sz w:val="28"/>
          <w:szCs w:val="28"/>
          <w:lang w:val="uk-UA"/>
        </w:rPr>
        <w:t>Педагогами закладу було налагоджено ефективну співпрацю з батьками під час карантину: створено закриті групи для обміну інформацією, підготовка та обмін відеоматеріалами роботи щодо роботи з дітьми, залучено для надання необхідної підтримки дітям психолога та логопеда</w:t>
      </w:r>
      <w:r w:rsidRPr="00096D68">
        <w:rPr>
          <w:color w:val="auto"/>
          <w:sz w:val="28"/>
          <w:szCs w:val="28"/>
          <w:lang w:val="uk-UA"/>
        </w:rPr>
        <w:t>.</w:t>
      </w:r>
    </w:p>
    <w:p w:rsidR="00841B75" w:rsidRPr="00096D68" w:rsidRDefault="00841B75" w:rsidP="00A23434">
      <w:pPr>
        <w:pStyle w:val="Default"/>
        <w:spacing w:after="77" w:line="276" w:lineRule="auto"/>
        <w:ind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lang w:val="uk-UA"/>
        </w:rPr>
        <w:t>11. Для організації роботи з батьками  також виставлялися матеріали на сайт закладу, але варто звернути увагу на наступне:</w:t>
      </w:r>
    </w:p>
    <w:p w:rsidR="00841B75" w:rsidRPr="00096D68" w:rsidRDefault="00841B75" w:rsidP="00A23434">
      <w:pPr>
        <w:pStyle w:val="Default"/>
        <w:spacing w:after="77" w:line="276" w:lineRule="auto"/>
        <w:ind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lang w:val="uk-UA"/>
        </w:rPr>
        <w:t xml:space="preserve">- батьки активніше вивчають та використовують інформацію, яка безпосередньо стосується їх дитини. Батьки не приділяли великої уваги загальним питанням розміщеним на сайті садочка, але інформація, що подавалась від їх педагогів у </w:t>
      </w:r>
      <w:proofErr w:type="spellStart"/>
      <w:r w:rsidRPr="00096D68">
        <w:rPr>
          <w:color w:val="auto"/>
          <w:sz w:val="28"/>
          <w:szCs w:val="28"/>
          <w:lang w:val="uk-UA"/>
        </w:rPr>
        <w:t>вайбергрупах</w:t>
      </w:r>
      <w:proofErr w:type="spellEnd"/>
      <w:r w:rsidRPr="00096D68">
        <w:rPr>
          <w:color w:val="auto"/>
          <w:sz w:val="28"/>
          <w:szCs w:val="28"/>
          <w:lang w:val="uk-UA"/>
        </w:rPr>
        <w:t>, використовувалася активно. Саме тому в садочку методисти більше уваги приділяли роботі з педагогами, а відповідно педагоги працювали із батьками.</w:t>
      </w:r>
    </w:p>
    <w:p w:rsidR="00841B75" w:rsidRPr="00096D68" w:rsidRDefault="00841B75" w:rsidP="00A23434">
      <w:pPr>
        <w:pStyle w:val="Default"/>
        <w:spacing w:after="77" w:line="276" w:lineRule="auto"/>
        <w:ind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lang w:val="uk-UA"/>
        </w:rPr>
        <w:t xml:space="preserve">- важливий зворотній зв'язок від батьків. Його забезпечували вихователі та психолог. Як наслідок, це дозволило вчасно реагувати на запити батьків. </w:t>
      </w:r>
    </w:p>
    <w:p w:rsidR="00841B75" w:rsidRPr="00096D68" w:rsidRDefault="00841B75" w:rsidP="00A23434">
      <w:pPr>
        <w:pStyle w:val="Default"/>
        <w:spacing w:after="77" w:line="276" w:lineRule="auto"/>
        <w:ind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lang w:val="uk-UA"/>
        </w:rPr>
        <w:lastRenderedPageBreak/>
        <w:t xml:space="preserve">12. Під час карантину, психологом садочка проведено тестування педагогів для визначення потреби у методичній підтримці з питань вікових особливостей психічного розвитку дитини дошкільного віку.    </w:t>
      </w:r>
    </w:p>
    <w:p w:rsidR="00841B75" w:rsidRPr="00096D68" w:rsidRDefault="00841B75" w:rsidP="00A23434">
      <w:pPr>
        <w:pStyle w:val="Default"/>
        <w:spacing w:after="77" w:line="276" w:lineRule="auto"/>
        <w:ind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lang w:val="uk-UA"/>
        </w:rPr>
        <w:t>13. А</w:t>
      </w:r>
      <w:r w:rsidRPr="00096D68">
        <w:rPr>
          <w:b/>
          <w:color w:val="auto"/>
          <w:sz w:val="28"/>
          <w:szCs w:val="28"/>
          <w:lang w:val="uk-UA"/>
        </w:rPr>
        <w:t xml:space="preserve"> </w:t>
      </w:r>
      <w:r w:rsidRPr="00096D68">
        <w:rPr>
          <w:color w:val="auto"/>
          <w:sz w:val="28"/>
          <w:szCs w:val="28"/>
          <w:lang w:val="uk-UA"/>
        </w:rPr>
        <w:t>для того,</w:t>
      </w:r>
      <w:r w:rsidRPr="00096D68">
        <w:rPr>
          <w:b/>
          <w:color w:val="auto"/>
          <w:sz w:val="28"/>
          <w:szCs w:val="28"/>
          <w:lang w:val="uk-UA"/>
        </w:rPr>
        <w:t xml:space="preserve"> </w:t>
      </w:r>
      <w:r w:rsidRPr="00096D68">
        <w:rPr>
          <w:color w:val="auto"/>
          <w:sz w:val="28"/>
          <w:szCs w:val="28"/>
          <w:lang w:val="uk-UA"/>
        </w:rPr>
        <w:t xml:space="preserve">щоб відірвати дітей від </w:t>
      </w:r>
      <w:proofErr w:type="spellStart"/>
      <w:r w:rsidRPr="00096D68">
        <w:rPr>
          <w:color w:val="auto"/>
          <w:sz w:val="28"/>
          <w:szCs w:val="28"/>
          <w:lang w:val="uk-UA"/>
        </w:rPr>
        <w:t>мультимедій</w:t>
      </w:r>
      <w:proofErr w:type="spellEnd"/>
      <w:r w:rsidRPr="00096D68">
        <w:rPr>
          <w:color w:val="auto"/>
          <w:sz w:val="28"/>
          <w:szCs w:val="28"/>
          <w:lang w:val="uk-UA"/>
        </w:rPr>
        <w:t xml:space="preserve">, практичний психолог  залучив вихованців до </w:t>
      </w:r>
      <w:r w:rsidRPr="00096D68">
        <w:rPr>
          <w:color w:val="auto"/>
          <w:sz w:val="28"/>
          <w:szCs w:val="28"/>
          <w:shd w:val="clear" w:color="auto" w:fill="FFFFFF"/>
          <w:lang w:val="uk-UA"/>
        </w:rPr>
        <w:t xml:space="preserve"> участі в творчому марафоні «ДОБРОВІРУС ТА ЙОГО ДРУЗІ» від </w:t>
      </w:r>
      <w:proofErr w:type="spellStart"/>
      <w:r w:rsidR="00A2117C">
        <w:fldChar w:fldCharType="begin"/>
      </w:r>
      <w:r w:rsidR="00D2365F">
        <w:instrText>HYPERLINK "https://www.facebook.com/LanaRaWriter/?__tn__=KH-R&amp;eid=ARDs6wv_aWNaRJugOQA19xJO-hm-6gS2Usy6-0HX0X6D3lv3X72-RDNh7BQnrHqbHIo2L0nipm7LRBZW&amp;fref=mentions&amp;__xts__%5B0%5D=68.ARBZ9bvwhlXkFIYgp_1ni-R1axNhHlAmG9DpjjaUpCZ4WinUWpW7DrHY5m0aLo1ABtdi1zGNhqYJeP_yaay_r0wknzANkgh91Vu4Q4zBlcGLyNbRLSeAEENpwlGFMzJH-qgVsdcNt1QpMuVOrmoKd9MFn05xWITNSUur-IUrbUH2oCmw9IdIk5aq7GLCNf_HjDZylocIfDYgQGD4lgZ0agKaQPM"</w:instrText>
      </w:r>
      <w:r w:rsidR="00A2117C">
        <w:fldChar w:fldCharType="separate"/>
      </w:r>
      <w:r w:rsidRPr="00096D68">
        <w:rPr>
          <w:rStyle w:val="a7"/>
          <w:color w:val="auto"/>
          <w:sz w:val="28"/>
          <w:szCs w:val="28"/>
          <w:shd w:val="clear" w:color="auto" w:fill="FFFFFF"/>
          <w:lang w:val="uk-UA"/>
        </w:rPr>
        <w:t>Lana</w:t>
      </w:r>
      <w:proofErr w:type="spellEnd"/>
      <w:r w:rsidRPr="00096D68">
        <w:rPr>
          <w:rStyle w:val="a7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096D68">
        <w:rPr>
          <w:rStyle w:val="a7"/>
          <w:color w:val="auto"/>
          <w:sz w:val="28"/>
          <w:szCs w:val="28"/>
          <w:shd w:val="clear" w:color="auto" w:fill="FFFFFF"/>
          <w:lang w:val="uk-UA"/>
        </w:rPr>
        <w:t>Ra</w:t>
      </w:r>
      <w:proofErr w:type="spellEnd"/>
      <w:r w:rsidRPr="00096D68">
        <w:rPr>
          <w:rStyle w:val="a7"/>
          <w:color w:val="auto"/>
          <w:sz w:val="28"/>
          <w:szCs w:val="28"/>
          <w:shd w:val="clear" w:color="auto" w:fill="FFFFFF"/>
          <w:lang w:val="uk-UA"/>
        </w:rPr>
        <w:t xml:space="preserve"> / Лана </w:t>
      </w:r>
      <w:proofErr w:type="spellStart"/>
      <w:r w:rsidRPr="00096D68">
        <w:rPr>
          <w:rStyle w:val="a7"/>
          <w:color w:val="auto"/>
          <w:sz w:val="28"/>
          <w:szCs w:val="28"/>
          <w:shd w:val="clear" w:color="auto" w:fill="FFFFFF"/>
          <w:lang w:val="uk-UA"/>
        </w:rPr>
        <w:t>Ра</w:t>
      </w:r>
      <w:proofErr w:type="spellEnd"/>
      <w:r w:rsidR="00A2117C">
        <w:fldChar w:fldCharType="end"/>
      </w:r>
      <w:r w:rsidRPr="00096D68">
        <w:rPr>
          <w:color w:val="auto"/>
          <w:sz w:val="28"/>
          <w:szCs w:val="28"/>
          <w:lang w:val="uk-UA"/>
        </w:rPr>
        <w:t xml:space="preserve">. Малюнки дітей з  ПТАХОВІРУСАМИ, МУЗИКОВІРУСАМИ та СМІХОВІРУСАМИ були виставлені у </w:t>
      </w:r>
      <w:proofErr w:type="spellStart"/>
      <w:r w:rsidRPr="00096D68">
        <w:rPr>
          <w:color w:val="auto"/>
          <w:sz w:val="28"/>
          <w:szCs w:val="28"/>
          <w:lang w:val="uk-UA"/>
        </w:rPr>
        <w:t>вайбергрупах</w:t>
      </w:r>
      <w:proofErr w:type="spellEnd"/>
      <w:r w:rsidRPr="00096D68">
        <w:rPr>
          <w:color w:val="auto"/>
          <w:sz w:val="28"/>
          <w:szCs w:val="28"/>
          <w:lang w:val="uk-UA"/>
        </w:rPr>
        <w:t xml:space="preserve"> та на </w:t>
      </w:r>
      <w:proofErr w:type="spellStart"/>
      <w:r w:rsidRPr="00096D68">
        <w:rPr>
          <w:color w:val="auto"/>
          <w:sz w:val="28"/>
          <w:szCs w:val="28"/>
          <w:lang w:val="uk-UA"/>
        </w:rPr>
        <w:t>фейсбуці</w:t>
      </w:r>
      <w:proofErr w:type="spellEnd"/>
      <w:r w:rsidRPr="00096D68">
        <w:rPr>
          <w:color w:val="auto"/>
          <w:sz w:val="28"/>
          <w:szCs w:val="28"/>
          <w:lang w:val="uk-UA"/>
        </w:rPr>
        <w:t>.</w:t>
      </w:r>
    </w:p>
    <w:p w:rsidR="00841B75" w:rsidRPr="00A23434" w:rsidRDefault="00841B75" w:rsidP="00A23434">
      <w:pPr>
        <w:pStyle w:val="Default"/>
        <w:spacing w:after="77" w:line="276" w:lineRule="auto"/>
        <w:ind w:firstLine="284"/>
        <w:jc w:val="both"/>
        <w:rPr>
          <w:color w:val="auto"/>
          <w:sz w:val="28"/>
          <w:szCs w:val="28"/>
          <w:lang w:val="uk-UA"/>
        </w:rPr>
      </w:pPr>
      <w:r w:rsidRPr="00096D68">
        <w:rPr>
          <w:color w:val="auto"/>
          <w:sz w:val="28"/>
          <w:szCs w:val="28"/>
          <w:lang w:val="uk-UA"/>
        </w:rPr>
        <w:t xml:space="preserve">14. Підвищення фахового рівня педагогів закладу відбувалося переглядом </w:t>
      </w:r>
      <w:proofErr w:type="spellStart"/>
      <w:r w:rsidRPr="00096D68">
        <w:rPr>
          <w:color w:val="auto"/>
          <w:sz w:val="28"/>
          <w:szCs w:val="28"/>
          <w:lang w:val="uk-UA"/>
        </w:rPr>
        <w:t>вебінарів</w:t>
      </w:r>
      <w:proofErr w:type="spellEnd"/>
      <w:r w:rsidRPr="00096D68">
        <w:rPr>
          <w:color w:val="auto"/>
          <w:sz w:val="28"/>
          <w:szCs w:val="28"/>
          <w:lang w:val="uk-UA"/>
        </w:rPr>
        <w:t xml:space="preserve"> на платформах «ВСЕОСВІТА», «МЦФР», «ПЕДРАДА», «СУТО», за бажанням отримували сертифікати та переглядом періодичних видань «Дошкільне виховання», «Методична скарбничка вихователя»,  «Музичний керівник», «Палітра педагога», які були в електронному доступі.</w:t>
      </w:r>
      <w:r w:rsidRPr="00096D68">
        <w:rPr>
          <w:sz w:val="28"/>
          <w:szCs w:val="28"/>
          <w:lang w:val="uk-UA"/>
        </w:rPr>
        <w:t xml:space="preserve"> </w:t>
      </w:r>
    </w:p>
    <w:p w:rsidR="00841B75" w:rsidRDefault="009A489F" w:rsidP="00A23434">
      <w:pPr>
        <w:pStyle w:val="Default"/>
        <w:spacing w:after="77"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Звичайно, не обходилось без помилок, але не зважаючи на них, приємно</w:t>
      </w:r>
      <w:r w:rsidR="00841B75" w:rsidRPr="00096D68">
        <w:rPr>
          <w:sz w:val="28"/>
          <w:szCs w:val="28"/>
          <w:lang w:val="uk-UA"/>
        </w:rPr>
        <w:t xml:space="preserve"> було отримати подяку від </w:t>
      </w:r>
      <w:r>
        <w:rPr>
          <w:sz w:val="28"/>
          <w:szCs w:val="28"/>
          <w:lang w:val="uk-UA"/>
        </w:rPr>
        <w:t>батьків вихованців, розміщену у</w:t>
      </w:r>
      <w:r w:rsidR="00841B75" w:rsidRPr="00096D68">
        <w:rPr>
          <w:sz w:val="28"/>
          <w:szCs w:val="28"/>
          <w:lang w:val="uk-UA"/>
        </w:rPr>
        <w:t xml:space="preserve"> </w:t>
      </w:r>
      <w:proofErr w:type="spellStart"/>
      <w:r w:rsidR="00841B75" w:rsidRPr="00096D68">
        <w:rPr>
          <w:sz w:val="28"/>
          <w:szCs w:val="28"/>
          <w:lang w:val="uk-UA"/>
        </w:rPr>
        <w:t>фесбуці</w:t>
      </w:r>
      <w:proofErr w:type="spellEnd"/>
      <w:r w:rsidR="00841B75" w:rsidRPr="00096D68">
        <w:rPr>
          <w:sz w:val="28"/>
          <w:szCs w:val="28"/>
          <w:lang w:val="uk-UA"/>
        </w:rPr>
        <w:t xml:space="preserve">. </w:t>
      </w:r>
    </w:p>
    <w:p w:rsidR="00265E07" w:rsidRDefault="00265E07" w:rsidP="00BF7706">
      <w:pPr>
        <w:jc w:val="center"/>
        <w:rPr>
          <w:b/>
          <w:sz w:val="28"/>
          <w:szCs w:val="28"/>
        </w:rPr>
      </w:pPr>
    </w:p>
    <w:p w:rsidR="00BF7706" w:rsidRDefault="00BF7706" w:rsidP="00BF7706">
      <w:pPr>
        <w:jc w:val="center"/>
        <w:rPr>
          <w:b/>
          <w:sz w:val="28"/>
          <w:szCs w:val="28"/>
        </w:rPr>
      </w:pPr>
      <w:r w:rsidRPr="00096D68">
        <w:rPr>
          <w:b/>
          <w:sz w:val="28"/>
          <w:szCs w:val="28"/>
        </w:rPr>
        <w:t xml:space="preserve">Психологічна служба </w:t>
      </w:r>
    </w:p>
    <w:p w:rsidR="00265E07" w:rsidRPr="00BF7706" w:rsidRDefault="00265E07" w:rsidP="00BF7706">
      <w:pPr>
        <w:jc w:val="center"/>
        <w:rPr>
          <w:b/>
          <w:sz w:val="28"/>
          <w:szCs w:val="28"/>
          <w:lang w:val="ru-RU"/>
        </w:rPr>
      </w:pPr>
    </w:p>
    <w:p w:rsidR="00841B75" w:rsidRPr="00096D68" w:rsidRDefault="00841B75" w:rsidP="00A23434">
      <w:pPr>
        <w:spacing w:line="276" w:lineRule="auto"/>
        <w:ind w:firstLine="284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Протягом навчального року в закладі працювала практичним психологом </w:t>
      </w:r>
      <w:proofErr w:type="spellStart"/>
      <w:r w:rsidRPr="00096D68">
        <w:rPr>
          <w:sz w:val="28"/>
          <w:szCs w:val="28"/>
        </w:rPr>
        <w:t>Сулковська</w:t>
      </w:r>
      <w:proofErr w:type="spellEnd"/>
      <w:r w:rsidRPr="00096D68">
        <w:rPr>
          <w:sz w:val="28"/>
          <w:szCs w:val="28"/>
        </w:rPr>
        <w:t xml:space="preserve"> Ірина Леонідівна, яка надавали психологічну допомогу усім учасникам освітнього процесу.</w:t>
      </w:r>
    </w:p>
    <w:p w:rsidR="00841B75" w:rsidRPr="00096D68" w:rsidRDefault="00841B75" w:rsidP="00A23434">
      <w:pPr>
        <w:spacing w:line="276" w:lineRule="auto"/>
        <w:ind w:firstLine="284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За зверненнями працівників закладу, надавалася психологічна підтримка у вигляді індивідуальних консультацій у складних життєвих ситуаціях, у сімейних та професійних питаннях для підвищення рівня психологічної культури та розкриття творчих здібностей. Практичним психологом проводилась робота по самоосвіті та підвищенню фахового рівня через перегляд </w:t>
      </w:r>
      <w:proofErr w:type="spellStart"/>
      <w:r w:rsidRPr="00096D68">
        <w:rPr>
          <w:sz w:val="28"/>
          <w:szCs w:val="28"/>
        </w:rPr>
        <w:t>вебінарів</w:t>
      </w:r>
      <w:proofErr w:type="spellEnd"/>
      <w:r w:rsidRPr="00096D68">
        <w:rPr>
          <w:sz w:val="28"/>
          <w:szCs w:val="28"/>
        </w:rPr>
        <w:t xml:space="preserve">, відвідування семінарів, методичних об`єднань, </w:t>
      </w:r>
      <w:proofErr w:type="spellStart"/>
      <w:r w:rsidRPr="00096D68">
        <w:rPr>
          <w:sz w:val="28"/>
          <w:szCs w:val="28"/>
        </w:rPr>
        <w:t>майсер-класів</w:t>
      </w:r>
      <w:proofErr w:type="spellEnd"/>
      <w:r w:rsidRPr="00096D68">
        <w:rPr>
          <w:sz w:val="28"/>
          <w:szCs w:val="28"/>
        </w:rPr>
        <w:t xml:space="preserve"> та інших методичних заходів.  </w:t>
      </w:r>
    </w:p>
    <w:p w:rsidR="00841B75" w:rsidRPr="00096D68" w:rsidRDefault="00841B75" w:rsidP="00A23434">
      <w:pPr>
        <w:spacing w:line="276" w:lineRule="auto"/>
        <w:ind w:firstLine="284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Робота психолога  була проведена у трьох напрямках: робота із дітьми, педагогами та батьками.</w:t>
      </w:r>
    </w:p>
    <w:p w:rsidR="00841B75" w:rsidRPr="00096D68" w:rsidRDefault="00841B75" w:rsidP="00A23434">
      <w:pPr>
        <w:spacing w:line="276" w:lineRule="auto"/>
        <w:ind w:firstLine="284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Ірина Леонідівна брала активну участь у засіданні  батьківського комітету закладу, де нею була проведена психологічна гра на знайомство та зняття психологічної напруги.</w:t>
      </w:r>
    </w:p>
    <w:p w:rsidR="00841B75" w:rsidRPr="00096D68" w:rsidRDefault="00841B75" w:rsidP="00A23434">
      <w:pPr>
        <w:spacing w:line="276" w:lineRule="auto"/>
        <w:ind w:firstLine="284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В другій молодшій групі виступила на батьківських зборах на тему «Як допомогти дитині полюбити дитячий садок».</w:t>
      </w:r>
    </w:p>
    <w:p w:rsidR="00841B75" w:rsidRPr="00096D68" w:rsidRDefault="00841B75" w:rsidP="00A23434">
      <w:pPr>
        <w:spacing w:line="276" w:lineRule="auto"/>
        <w:ind w:firstLine="284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Провела тематичні консультації для педагогів: «Типи готовності дитини до ДНЗ», «Що провокує стрес у дитини»;</w:t>
      </w:r>
    </w:p>
    <w:p w:rsidR="00841B75" w:rsidRPr="00096D68" w:rsidRDefault="00841B75" w:rsidP="00A23434">
      <w:pPr>
        <w:spacing w:line="276" w:lineRule="auto"/>
        <w:ind w:firstLine="284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для батьків: «Розвиток соціальної поведінки дошкільника в грі», «Сімейні звичаї та традиції як засіб формування особистості».</w:t>
      </w:r>
    </w:p>
    <w:p w:rsidR="00841B75" w:rsidRPr="00096D68" w:rsidRDefault="00841B75" w:rsidP="00A23434">
      <w:pPr>
        <w:spacing w:line="276" w:lineRule="auto"/>
        <w:ind w:firstLine="284"/>
        <w:jc w:val="both"/>
        <w:rPr>
          <w:sz w:val="28"/>
          <w:szCs w:val="28"/>
        </w:rPr>
      </w:pPr>
      <w:r w:rsidRPr="00096D68">
        <w:rPr>
          <w:sz w:val="28"/>
          <w:szCs w:val="28"/>
        </w:rPr>
        <w:lastRenderedPageBreak/>
        <w:t>А також проводилися індивідуальні конс</w:t>
      </w:r>
      <w:r w:rsidR="009A489F">
        <w:rPr>
          <w:sz w:val="28"/>
          <w:szCs w:val="28"/>
        </w:rPr>
        <w:t xml:space="preserve">ультації для батьків, педагогів </w:t>
      </w:r>
      <w:r w:rsidRPr="00096D68">
        <w:rPr>
          <w:sz w:val="28"/>
          <w:szCs w:val="28"/>
        </w:rPr>
        <w:t>та здійснювався психологічний супровід новоприбулих дітей.</w:t>
      </w:r>
    </w:p>
    <w:p w:rsidR="00841B75" w:rsidRPr="00096D68" w:rsidRDefault="00841B75" w:rsidP="00A23434">
      <w:pPr>
        <w:spacing w:line="276" w:lineRule="auto"/>
        <w:ind w:firstLine="284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Психолог була учасником психолого-педагогічної команди по супроводу дитини з ООП та здійснювала консультації з педагогами та батьками вихованців з інклюзивної групи. </w:t>
      </w:r>
    </w:p>
    <w:p w:rsidR="00841B75" w:rsidRPr="00096D68" w:rsidRDefault="00841B75" w:rsidP="00A23434">
      <w:pPr>
        <w:spacing w:line="276" w:lineRule="auto"/>
        <w:ind w:firstLine="284"/>
        <w:jc w:val="both"/>
        <w:rPr>
          <w:rFonts w:eastAsia="Calibri"/>
          <w:b/>
          <w:sz w:val="28"/>
          <w:szCs w:val="28"/>
          <w:lang w:eastAsia="en-US"/>
        </w:rPr>
      </w:pPr>
      <w:r w:rsidRPr="00096D68">
        <w:rPr>
          <w:sz w:val="28"/>
          <w:szCs w:val="28"/>
        </w:rPr>
        <w:t xml:space="preserve">Під час карантину практичним психологом для батьків підготовлено та демонстровано відео </w:t>
      </w:r>
      <w:r w:rsidRPr="00096D68">
        <w:rPr>
          <w:rFonts w:eastAsia="Calibri"/>
          <w:sz w:val="28"/>
          <w:szCs w:val="28"/>
          <w:lang w:eastAsia="en-US"/>
        </w:rPr>
        <w:t xml:space="preserve"> «Як віднайти ресурс в умовах карантину».</w:t>
      </w:r>
      <w:r w:rsidRPr="00096D68">
        <w:rPr>
          <w:rFonts w:eastAsia="Calibri"/>
          <w:b/>
          <w:sz w:val="28"/>
          <w:szCs w:val="28"/>
          <w:lang w:eastAsia="en-US"/>
        </w:rPr>
        <w:t xml:space="preserve">   </w:t>
      </w:r>
    </w:p>
    <w:p w:rsidR="00841B75" w:rsidRPr="00096D68" w:rsidRDefault="00841B75" w:rsidP="00A23434">
      <w:pPr>
        <w:spacing w:line="276" w:lineRule="auto"/>
        <w:ind w:firstLine="284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Проведено консультування через мережу </w:t>
      </w:r>
      <w:proofErr w:type="spellStart"/>
      <w:r w:rsidRPr="00096D68">
        <w:rPr>
          <w:sz w:val="28"/>
          <w:szCs w:val="28"/>
        </w:rPr>
        <w:t>Вайбер</w:t>
      </w:r>
      <w:proofErr w:type="spellEnd"/>
      <w:r w:rsidRPr="00096D68">
        <w:rPr>
          <w:sz w:val="28"/>
          <w:szCs w:val="28"/>
        </w:rPr>
        <w:t>:</w:t>
      </w:r>
    </w:p>
    <w:p w:rsidR="00841B75" w:rsidRPr="00096D68" w:rsidRDefault="00841B75" w:rsidP="00A23434">
      <w:pPr>
        <w:spacing w:line="276" w:lineRule="auto"/>
        <w:ind w:firstLine="284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для батьків: «Важливість дотримання режиму дня дитиною вдома»,</w:t>
      </w:r>
    </w:p>
    <w:p w:rsidR="00841B75" w:rsidRPr="00096D68" w:rsidRDefault="00841B75" w:rsidP="00A23434">
      <w:pPr>
        <w:spacing w:line="276" w:lineRule="auto"/>
        <w:ind w:firstLine="284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для педагогів: «Як боротись з вигоранням», «Речі поза моїм впливом»,  «Про дошкільну дистанційну освіту».</w:t>
      </w:r>
    </w:p>
    <w:p w:rsidR="00841B75" w:rsidRPr="00096D68" w:rsidRDefault="00841B75" w:rsidP="00A23434">
      <w:pPr>
        <w:spacing w:line="276" w:lineRule="auto"/>
        <w:ind w:firstLine="284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Крім цього, проведено діагностичне консультування для педагогів «Вікові особливості психічного розвитку дошкільників».</w:t>
      </w:r>
    </w:p>
    <w:p w:rsidR="00841B75" w:rsidRPr="00096D68" w:rsidRDefault="00841B75" w:rsidP="00A23434">
      <w:pPr>
        <w:spacing w:line="276" w:lineRule="auto"/>
        <w:ind w:firstLine="284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Практичним психологом з дітьми організовано  </w:t>
      </w:r>
      <w:proofErr w:type="spellStart"/>
      <w:r w:rsidRPr="00096D68">
        <w:rPr>
          <w:sz w:val="28"/>
          <w:szCs w:val="28"/>
        </w:rPr>
        <w:t>челенж</w:t>
      </w:r>
      <w:proofErr w:type="spellEnd"/>
      <w:r w:rsidRPr="00096D68">
        <w:rPr>
          <w:sz w:val="28"/>
          <w:szCs w:val="28"/>
        </w:rPr>
        <w:t xml:space="preserve"> від </w:t>
      </w:r>
      <w:proofErr w:type="spellStart"/>
      <w:r w:rsidRPr="00096D68">
        <w:rPr>
          <w:sz w:val="28"/>
          <w:szCs w:val="28"/>
        </w:rPr>
        <w:t>Карітас-спес</w:t>
      </w:r>
      <w:proofErr w:type="spellEnd"/>
      <w:r w:rsidRPr="00096D68">
        <w:rPr>
          <w:sz w:val="28"/>
          <w:szCs w:val="28"/>
        </w:rPr>
        <w:t xml:space="preserve"> «1000 </w:t>
      </w:r>
      <w:proofErr w:type="spellStart"/>
      <w:r w:rsidRPr="00096D68">
        <w:rPr>
          <w:sz w:val="28"/>
          <w:szCs w:val="28"/>
        </w:rPr>
        <w:t>онлайн</w:t>
      </w:r>
      <w:proofErr w:type="spellEnd"/>
      <w:r w:rsidRPr="00096D68">
        <w:rPr>
          <w:sz w:val="28"/>
          <w:szCs w:val="28"/>
        </w:rPr>
        <w:t xml:space="preserve"> обіймів для </w:t>
      </w:r>
      <w:proofErr w:type="spellStart"/>
      <w:r w:rsidRPr="00096D68">
        <w:rPr>
          <w:sz w:val="28"/>
          <w:szCs w:val="28"/>
        </w:rPr>
        <w:t>супергероїв</w:t>
      </w:r>
      <w:proofErr w:type="spellEnd"/>
      <w:r w:rsidRPr="00096D68">
        <w:rPr>
          <w:sz w:val="28"/>
          <w:szCs w:val="28"/>
        </w:rPr>
        <w:t xml:space="preserve">» та проведено Марафон </w:t>
      </w:r>
      <w:proofErr w:type="spellStart"/>
      <w:r w:rsidRPr="00096D68">
        <w:rPr>
          <w:sz w:val="28"/>
          <w:szCs w:val="28"/>
        </w:rPr>
        <w:t>”Добровірус</w:t>
      </w:r>
      <w:proofErr w:type="spellEnd"/>
      <w:r w:rsidRPr="00096D68">
        <w:rPr>
          <w:sz w:val="28"/>
          <w:szCs w:val="28"/>
        </w:rPr>
        <w:t xml:space="preserve"> та його </w:t>
      </w:r>
      <w:proofErr w:type="spellStart"/>
      <w:r w:rsidRPr="00096D68">
        <w:rPr>
          <w:sz w:val="28"/>
          <w:szCs w:val="28"/>
        </w:rPr>
        <w:t>друзі”</w:t>
      </w:r>
      <w:proofErr w:type="spellEnd"/>
      <w:r w:rsidRPr="00096D68">
        <w:rPr>
          <w:sz w:val="28"/>
          <w:szCs w:val="28"/>
        </w:rPr>
        <w:t xml:space="preserve"> з демонстрацією відеороликів в мережі ФБ.        </w:t>
      </w:r>
    </w:p>
    <w:p w:rsidR="00841B75" w:rsidRPr="00096D68" w:rsidRDefault="00841B75" w:rsidP="00A23434">
      <w:pPr>
        <w:spacing w:line="276" w:lineRule="auto"/>
        <w:ind w:firstLine="284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Для підвищення фахового рівня нею переглянуто </w:t>
      </w:r>
      <w:proofErr w:type="spellStart"/>
      <w:r w:rsidRPr="00096D68">
        <w:rPr>
          <w:sz w:val="28"/>
          <w:szCs w:val="28"/>
        </w:rPr>
        <w:t>вебінари</w:t>
      </w:r>
      <w:proofErr w:type="spellEnd"/>
      <w:r w:rsidRPr="00096D68">
        <w:rPr>
          <w:sz w:val="28"/>
          <w:szCs w:val="28"/>
        </w:rPr>
        <w:t xml:space="preserve"> на платформах  «</w:t>
      </w:r>
      <w:proofErr w:type="spellStart"/>
      <w:r w:rsidRPr="00096D68">
        <w:rPr>
          <w:sz w:val="28"/>
          <w:szCs w:val="28"/>
        </w:rPr>
        <w:t>Всеосвіта</w:t>
      </w:r>
      <w:proofErr w:type="spellEnd"/>
      <w:r w:rsidRPr="00096D68">
        <w:rPr>
          <w:sz w:val="28"/>
          <w:szCs w:val="28"/>
        </w:rPr>
        <w:t xml:space="preserve">», «Педрада», «Суто», «МЦФР»,  </w:t>
      </w:r>
      <w:proofErr w:type="spellStart"/>
      <w:r w:rsidRPr="00096D68">
        <w:rPr>
          <w:sz w:val="28"/>
          <w:szCs w:val="28"/>
        </w:rPr>
        <w:t>Тренінговий</w:t>
      </w:r>
      <w:proofErr w:type="spellEnd"/>
      <w:r w:rsidRPr="00096D68">
        <w:rPr>
          <w:sz w:val="28"/>
          <w:szCs w:val="28"/>
        </w:rPr>
        <w:t xml:space="preserve"> центр соціально-психологічної реабілітації «Гармонія», НМЦ </w:t>
      </w:r>
      <w:proofErr w:type="spellStart"/>
      <w:r w:rsidRPr="00096D68">
        <w:rPr>
          <w:sz w:val="28"/>
          <w:szCs w:val="28"/>
        </w:rPr>
        <w:t>ППіСР</w:t>
      </w:r>
      <w:proofErr w:type="spellEnd"/>
      <w:r w:rsidRPr="00096D68">
        <w:rPr>
          <w:sz w:val="28"/>
          <w:szCs w:val="28"/>
        </w:rPr>
        <w:t xml:space="preserve"> НАПН України, </w:t>
      </w:r>
      <w:proofErr w:type="spellStart"/>
      <w:r w:rsidRPr="00096D68">
        <w:rPr>
          <w:sz w:val="28"/>
          <w:szCs w:val="28"/>
        </w:rPr>
        <w:t>Тренінгова</w:t>
      </w:r>
      <w:proofErr w:type="spellEnd"/>
      <w:r w:rsidRPr="00096D68">
        <w:rPr>
          <w:sz w:val="28"/>
          <w:szCs w:val="28"/>
        </w:rPr>
        <w:t xml:space="preserve"> компанія «Основа», Інститут практичної психології Ольги Гаркавець,   за що отримала сертифікати.</w:t>
      </w:r>
    </w:p>
    <w:p w:rsidR="00841B75" w:rsidRDefault="00841B75" w:rsidP="00A23434">
      <w:pPr>
        <w:spacing w:line="276" w:lineRule="auto"/>
        <w:ind w:firstLine="284"/>
        <w:jc w:val="both"/>
        <w:rPr>
          <w:sz w:val="28"/>
          <w:szCs w:val="28"/>
          <w:lang w:val="ru-RU"/>
        </w:rPr>
      </w:pPr>
      <w:r w:rsidRPr="00096D68">
        <w:rPr>
          <w:sz w:val="28"/>
          <w:szCs w:val="28"/>
        </w:rPr>
        <w:t>Відповідно до статті 12 Закону України «Про охорону дитинства» щоденною турботою психолога є надання психологічної допомоги дітям в першу чергу, тісна співпраця із батьками та педагогами. Головний принцип роботи «Кожна дитина має право на любов і піклування», а  психологічна заповідь «Не зашкодь!». Тобто, турбота про психічне здоров’я  кожної дитини, її безпека та право на освіту.</w:t>
      </w:r>
    </w:p>
    <w:p w:rsidR="00265E07" w:rsidRDefault="00265E07" w:rsidP="00BF7706">
      <w:pPr>
        <w:jc w:val="center"/>
        <w:rPr>
          <w:b/>
          <w:sz w:val="28"/>
          <w:szCs w:val="28"/>
          <w:lang w:val="ru-RU"/>
        </w:rPr>
      </w:pPr>
    </w:p>
    <w:p w:rsidR="00BF7706" w:rsidRDefault="00BF7706" w:rsidP="00BF770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ru-RU"/>
        </w:rPr>
        <w:t>Освітньо-виховна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р</w:t>
      </w:r>
      <w:r>
        <w:rPr>
          <w:b/>
          <w:sz w:val="28"/>
          <w:szCs w:val="28"/>
        </w:rPr>
        <w:t>обота</w:t>
      </w:r>
      <w:proofErr w:type="spellEnd"/>
      <w:r>
        <w:rPr>
          <w:b/>
          <w:sz w:val="28"/>
          <w:szCs w:val="28"/>
        </w:rPr>
        <w:t xml:space="preserve"> з дітьми</w:t>
      </w:r>
    </w:p>
    <w:p w:rsidR="00265E07" w:rsidRPr="00096D68" w:rsidRDefault="00265E07" w:rsidP="00BF7706">
      <w:pPr>
        <w:jc w:val="center"/>
        <w:rPr>
          <w:b/>
          <w:sz w:val="28"/>
          <w:szCs w:val="28"/>
        </w:rPr>
      </w:pPr>
    </w:p>
    <w:p w:rsidR="005B2A9C" w:rsidRDefault="00BF7706" w:rsidP="005B2A9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2A9C">
        <w:rPr>
          <w:sz w:val="28"/>
          <w:szCs w:val="28"/>
        </w:rPr>
        <w:t xml:space="preserve">   </w:t>
      </w:r>
      <w:r w:rsidR="005B2A9C" w:rsidRPr="006D5401">
        <w:rPr>
          <w:sz w:val="28"/>
          <w:szCs w:val="28"/>
        </w:rPr>
        <w:t xml:space="preserve">В освітньому процесі закладу зміст інваріантної складової Базового компоненту дошкільної освіти забезпечується через </w:t>
      </w:r>
      <w:r w:rsidR="005B2A9C">
        <w:rPr>
          <w:rFonts w:ascii="Cambria" w:hAnsi="Cambria" w:cs="Cambria"/>
          <w:sz w:val="28"/>
          <w:szCs w:val="28"/>
        </w:rPr>
        <w:t xml:space="preserve">Комплексну програму розвитку, навчання і виховання </w:t>
      </w:r>
      <w:r w:rsidR="005B2A9C" w:rsidRPr="00C01E63">
        <w:rPr>
          <w:rFonts w:ascii="Cambria" w:hAnsi="Cambria" w:cs="Cambria"/>
          <w:sz w:val="28"/>
          <w:szCs w:val="28"/>
        </w:rPr>
        <w:t>дітей раннього віку</w:t>
      </w:r>
      <w:r w:rsidR="005B2A9C">
        <w:rPr>
          <w:rFonts w:ascii="Cambria" w:hAnsi="Cambria" w:cs="Cambria"/>
          <w:sz w:val="28"/>
          <w:szCs w:val="28"/>
        </w:rPr>
        <w:t xml:space="preserve"> </w:t>
      </w:r>
      <w:r w:rsidR="005B2A9C" w:rsidRPr="00C01E63">
        <w:rPr>
          <w:rFonts w:ascii="Cambria" w:hAnsi="Cambria" w:cs="Cambria"/>
          <w:sz w:val="28"/>
          <w:szCs w:val="28"/>
        </w:rPr>
        <w:t>“СОНЯШНИК”</w:t>
      </w:r>
      <w:r w:rsidR="005B2A9C">
        <w:rPr>
          <w:rFonts w:ascii="Cambria" w:hAnsi="Cambria" w:cs="Cambria"/>
          <w:sz w:val="28"/>
          <w:szCs w:val="28"/>
        </w:rPr>
        <w:t xml:space="preserve">  та </w:t>
      </w:r>
      <w:r w:rsidR="005B2A9C">
        <w:rPr>
          <w:sz w:val="28"/>
          <w:szCs w:val="28"/>
        </w:rPr>
        <w:t>Комплексну</w:t>
      </w:r>
      <w:r w:rsidR="005B2A9C" w:rsidRPr="006D5401">
        <w:rPr>
          <w:sz w:val="28"/>
          <w:szCs w:val="28"/>
        </w:rPr>
        <w:t xml:space="preserve"> </w:t>
      </w:r>
      <w:r w:rsidR="005B2A9C">
        <w:rPr>
          <w:sz w:val="28"/>
          <w:szCs w:val="28"/>
        </w:rPr>
        <w:t xml:space="preserve">програму </w:t>
      </w:r>
      <w:r w:rsidR="005B2A9C" w:rsidRPr="006D5401">
        <w:rPr>
          <w:sz w:val="28"/>
          <w:szCs w:val="28"/>
        </w:rPr>
        <w:t>розвитку, навчання і виховання дітей дошкільного віку “СОНЯШНИК” (</w:t>
      </w:r>
      <w:proofErr w:type="spellStart"/>
      <w:r w:rsidR="005B2A9C">
        <w:rPr>
          <w:sz w:val="28"/>
          <w:szCs w:val="28"/>
        </w:rPr>
        <w:t>Любомири</w:t>
      </w:r>
      <w:proofErr w:type="spellEnd"/>
      <w:r w:rsidR="005B2A9C">
        <w:rPr>
          <w:sz w:val="28"/>
          <w:szCs w:val="28"/>
        </w:rPr>
        <w:t xml:space="preserve"> Калуської</w:t>
      </w:r>
      <w:r w:rsidR="005B2A9C" w:rsidRPr="006D5401">
        <w:rPr>
          <w:sz w:val="28"/>
          <w:szCs w:val="28"/>
        </w:rPr>
        <w:t>)</w:t>
      </w:r>
      <w:r w:rsidR="005B2A9C">
        <w:rPr>
          <w:sz w:val="28"/>
          <w:szCs w:val="28"/>
        </w:rPr>
        <w:t>.</w:t>
      </w:r>
      <w:r w:rsidR="005B2A9C" w:rsidRPr="006D5401">
        <w:rPr>
          <w:sz w:val="28"/>
          <w:szCs w:val="28"/>
        </w:rPr>
        <w:t xml:space="preserve"> </w:t>
      </w:r>
    </w:p>
    <w:p w:rsidR="005B2A9C" w:rsidRPr="00063E0C" w:rsidRDefault="005B2A9C" w:rsidP="005B2A9C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Інваріантна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складова</w:t>
      </w:r>
      <w:proofErr w:type="spellEnd"/>
      <w:r>
        <w:rPr>
          <w:sz w:val="28"/>
          <w:szCs w:val="28"/>
          <w:lang w:val="uk-UA"/>
        </w:rPr>
        <w:t xml:space="preserve"> БК </w:t>
      </w:r>
      <w:proofErr w:type="spellStart"/>
      <w:r>
        <w:rPr>
          <w:sz w:val="28"/>
          <w:szCs w:val="28"/>
        </w:rPr>
        <w:t>реаліз</w:t>
      </w:r>
      <w:r>
        <w:rPr>
          <w:sz w:val="28"/>
          <w:szCs w:val="28"/>
          <w:lang w:val="uk-UA"/>
        </w:rPr>
        <w:t>овується</w:t>
      </w:r>
      <w:proofErr w:type="spellEnd"/>
      <w:r>
        <w:rPr>
          <w:sz w:val="28"/>
          <w:szCs w:val="28"/>
        </w:rPr>
        <w:t xml:space="preserve"> </w:t>
      </w:r>
      <w:r w:rsidRPr="00063E0C">
        <w:rPr>
          <w:sz w:val="28"/>
          <w:szCs w:val="28"/>
        </w:rPr>
        <w:t xml:space="preserve">через </w:t>
      </w:r>
      <w:proofErr w:type="spellStart"/>
      <w:r w:rsidRPr="001D2D32">
        <w:rPr>
          <w:bCs/>
          <w:iCs/>
          <w:sz w:val="28"/>
          <w:szCs w:val="28"/>
        </w:rPr>
        <w:t>парціальні</w:t>
      </w:r>
      <w:proofErr w:type="spellEnd"/>
      <w:r w:rsidRPr="001D2D32">
        <w:rPr>
          <w:bCs/>
          <w:iCs/>
          <w:sz w:val="28"/>
          <w:szCs w:val="28"/>
        </w:rPr>
        <w:t xml:space="preserve"> </w:t>
      </w:r>
      <w:proofErr w:type="spellStart"/>
      <w:r w:rsidRPr="001D2D32">
        <w:rPr>
          <w:bCs/>
          <w:iCs/>
          <w:sz w:val="28"/>
          <w:szCs w:val="28"/>
        </w:rPr>
        <w:t>програми</w:t>
      </w:r>
      <w:proofErr w:type="spellEnd"/>
      <w:r w:rsidRPr="00063E0C">
        <w:rPr>
          <w:sz w:val="28"/>
          <w:szCs w:val="28"/>
        </w:rPr>
        <w:t xml:space="preserve">: </w:t>
      </w:r>
    </w:p>
    <w:p w:rsidR="005B2A9C" w:rsidRPr="00494494" w:rsidRDefault="005B2A9C" w:rsidP="005B2A9C">
      <w:pPr>
        <w:pStyle w:val="Default"/>
        <w:spacing w:after="36"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uk-UA"/>
        </w:rPr>
        <w:t>- Програма</w:t>
      </w:r>
      <w:r w:rsidRPr="00494494">
        <w:rPr>
          <w:color w:val="auto"/>
          <w:sz w:val="28"/>
          <w:szCs w:val="28"/>
        </w:rPr>
        <w:t xml:space="preserve"> </w:t>
      </w:r>
      <w:proofErr w:type="spellStart"/>
      <w:r w:rsidRPr="00494494">
        <w:rPr>
          <w:color w:val="auto"/>
          <w:sz w:val="28"/>
          <w:szCs w:val="28"/>
        </w:rPr>
        <w:t>з</w:t>
      </w:r>
      <w:proofErr w:type="spellEnd"/>
      <w:r w:rsidRPr="00494494">
        <w:rPr>
          <w:color w:val="auto"/>
          <w:sz w:val="28"/>
          <w:szCs w:val="28"/>
        </w:rPr>
        <w:t xml:space="preserve"> основ </w:t>
      </w:r>
      <w:proofErr w:type="spellStart"/>
      <w:r w:rsidRPr="00494494">
        <w:rPr>
          <w:color w:val="auto"/>
          <w:sz w:val="28"/>
          <w:szCs w:val="28"/>
        </w:rPr>
        <w:t>здоров’я</w:t>
      </w:r>
      <w:proofErr w:type="spellEnd"/>
      <w:r w:rsidRPr="00494494">
        <w:rPr>
          <w:color w:val="auto"/>
          <w:sz w:val="28"/>
          <w:szCs w:val="28"/>
        </w:rPr>
        <w:t xml:space="preserve"> та </w:t>
      </w:r>
      <w:proofErr w:type="spellStart"/>
      <w:r w:rsidRPr="00494494">
        <w:rPr>
          <w:color w:val="auto"/>
          <w:sz w:val="28"/>
          <w:szCs w:val="28"/>
        </w:rPr>
        <w:t>безпеки</w:t>
      </w:r>
      <w:proofErr w:type="spellEnd"/>
      <w:r w:rsidRPr="00494494">
        <w:rPr>
          <w:color w:val="auto"/>
          <w:sz w:val="28"/>
          <w:szCs w:val="28"/>
        </w:rPr>
        <w:t xml:space="preserve"> </w:t>
      </w:r>
      <w:proofErr w:type="spellStart"/>
      <w:r w:rsidRPr="00494494">
        <w:rPr>
          <w:color w:val="auto"/>
          <w:sz w:val="28"/>
          <w:szCs w:val="28"/>
        </w:rPr>
        <w:t>життєдія</w:t>
      </w:r>
      <w:r>
        <w:rPr>
          <w:color w:val="auto"/>
          <w:sz w:val="28"/>
          <w:szCs w:val="28"/>
        </w:rPr>
        <w:t>льності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дітей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дошкільного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віку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uk-UA"/>
        </w:rPr>
        <w:t xml:space="preserve"> «</w:t>
      </w:r>
      <w:r w:rsidRPr="00494494">
        <w:rPr>
          <w:color w:val="auto"/>
          <w:sz w:val="28"/>
          <w:szCs w:val="28"/>
        </w:rPr>
        <w:t>Про себе тр</w:t>
      </w:r>
      <w:r>
        <w:rPr>
          <w:color w:val="auto"/>
          <w:sz w:val="28"/>
          <w:szCs w:val="28"/>
        </w:rPr>
        <w:t xml:space="preserve">еба знати, про себе треба </w:t>
      </w:r>
      <w:proofErr w:type="spellStart"/>
      <w:r>
        <w:rPr>
          <w:color w:val="auto"/>
          <w:sz w:val="28"/>
          <w:szCs w:val="28"/>
        </w:rPr>
        <w:t>дбати</w:t>
      </w:r>
      <w:proofErr w:type="spellEnd"/>
      <w:r>
        <w:rPr>
          <w:color w:val="auto"/>
          <w:sz w:val="28"/>
          <w:szCs w:val="28"/>
          <w:lang w:val="uk-UA"/>
        </w:rPr>
        <w:t>»</w:t>
      </w:r>
      <w:r w:rsidRPr="00494494">
        <w:rPr>
          <w:color w:val="auto"/>
          <w:sz w:val="28"/>
          <w:szCs w:val="28"/>
        </w:rPr>
        <w:t xml:space="preserve"> (</w:t>
      </w:r>
      <w:proofErr w:type="spellStart"/>
      <w:r w:rsidRPr="00494494">
        <w:rPr>
          <w:color w:val="auto"/>
          <w:sz w:val="28"/>
          <w:szCs w:val="28"/>
        </w:rPr>
        <w:t>Л.В.Лохвицька</w:t>
      </w:r>
      <w:proofErr w:type="spellEnd"/>
      <w:r w:rsidRPr="00494494">
        <w:rPr>
          <w:color w:val="auto"/>
          <w:sz w:val="28"/>
          <w:szCs w:val="28"/>
        </w:rPr>
        <w:t xml:space="preserve">); </w:t>
      </w:r>
    </w:p>
    <w:p w:rsidR="005B2A9C" w:rsidRPr="00494494" w:rsidRDefault="005B2A9C" w:rsidP="005B2A9C">
      <w:pPr>
        <w:pStyle w:val="Default"/>
        <w:spacing w:after="36" w:line="276" w:lineRule="auto"/>
        <w:jc w:val="both"/>
        <w:rPr>
          <w:color w:val="auto"/>
          <w:sz w:val="28"/>
          <w:szCs w:val="28"/>
          <w:lang w:val="uk-UA"/>
        </w:rPr>
      </w:pPr>
      <w:r w:rsidRPr="00494494">
        <w:rPr>
          <w:color w:val="auto"/>
          <w:sz w:val="28"/>
          <w:szCs w:val="28"/>
          <w:lang w:val="uk-UA"/>
        </w:rPr>
        <w:t>-</w:t>
      </w:r>
      <w:r>
        <w:rPr>
          <w:color w:val="auto"/>
          <w:sz w:val="28"/>
          <w:szCs w:val="28"/>
          <w:lang w:val="uk-UA"/>
        </w:rPr>
        <w:t xml:space="preserve"> Програма та методичні рекомендації «</w:t>
      </w:r>
      <w:r w:rsidRPr="00494494">
        <w:rPr>
          <w:color w:val="auto"/>
          <w:sz w:val="28"/>
          <w:szCs w:val="28"/>
          <w:lang w:val="uk-UA"/>
        </w:rPr>
        <w:t>Англійська мова для дітей дошкільного віку</w:t>
      </w:r>
      <w:r>
        <w:rPr>
          <w:color w:val="auto"/>
          <w:sz w:val="28"/>
          <w:szCs w:val="28"/>
          <w:lang w:val="uk-UA"/>
        </w:rPr>
        <w:t>» (Т.М.</w:t>
      </w:r>
      <w:proofErr w:type="spellStart"/>
      <w:r>
        <w:rPr>
          <w:color w:val="auto"/>
          <w:sz w:val="28"/>
          <w:szCs w:val="28"/>
          <w:lang w:val="uk-UA"/>
        </w:rPr>
        <w:t>Шкваріна</w:t>
      </w:r>
      <w:proofErr w:type="spellEnd"/>
      <w:r>
        <w:rPr>
          <w:color w:val="auto"/>
          <w:sz w:val="28"/>
          <w:szCs w:val="28"/>
          <w:lang w:val="uk-UA"/>
        </w:rPr>
        <w:t xml:space="preserve">,А.І. </w:t>
      </w:r>
      <w:proofErr w:type="spellStart"/>
      <w:r>
        <w:rPr>
          <w:color w:val="auto"/>
          <w:sz w:val="28"/>
          <w:szCs w:val="28"/>
          <w:lang w:val="uk-UA"/>
        </w:rPr>
        <w:t>Кулікова</w:t>
      </w:r>
      <w:proofErr w:type="spellEnd"/>
      <w:r>
        <w:rPr>
          <w:color w:val="auto"/>
          <w:sz w:val="28"/>
          <w:szCs w:val="28"/>
          <w:lang w:val="uk-UA"/>
        </w:rPr>
        <w:t>, аг редакція О.В.</w:t>
      </w:r>
      <w:proofErr w:type="spellStart"/>
      <w:r>
        <w:rPr>
          <w:color w:val="auto"/>
          <w:sz w:val="28"/>
          <w:szCs w:val="28"/>
          <w:lang w:val="uk-UA"/>
        </w:rPr>
        <w:t>Низковська</w:t>
      </w:r>
      <w:proofErr w:type="spellEnd"/>
      <w:r>
        <w:rPr>
          <w:color w:val="auto"/>
          <w:sz w:val="28"/>
          <w:szCs w:val="28"/>
          <w:lang w:val="uk-UA"/>
        </w:rPr>
        <w:t>).</w:t>
      </w:r>
    </w:p>
    <w:p w:rsidR="005B2A9C" w:rsidRDefault="005B2A9C" w:rsidP="005B2A9C">
      <w:pPr>
        <w:pStyle w:val="Default"/>
        <w:spacing w:line="276" w:lineRule="auto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lastRenderedPageBreak/>
        <w:t>- Програма для дошкільних закладів «</w:t>
      </w:r>
      <w:r w:rsidRPr="00494494">
        <w:rPr>
          <w:color w:val="auto"/>
          <w:sz w:val="28"/>
          <w:szCs w:val="28"/>
          <w:lang w:val="uk-UA"/>
        </w:rPr>
        <w:t>Дошкільнята</w:t>
      </w:r>
      <w:r>
        <w:rPr>
          <w:color w:val="auto"/>
          <w:sz w:val="28"/>
          <w:szCs w:val="28"/>
          <w:lang w:val="uk-UA"/>
        </w:rPr>
        <w:t xml:space="preserve">м – освіту для сталого розвитку» </w:t>
      </w:r>
      <w:r w:rsidRPr="00494494">
        <w:rPr>
          <w:color w:val="auto"/>
          <w:sz w:val="28"/>
          <w:szCs w:val="28"/>
          <w:lang w:val="uk-UA"/>
        </w:rPr>
        <w:t xml:space="preserve"> (О.І.</w:t>
      </w:r>
      <w:proofErr w:type="spellStart"/>
      <w:r w:rsidRPr="00494494">
        <w:rPr>
          <w:color w:val="auto"/>
          <w:sz w:val="28"/>
          <w:szCs w:val="28"/>
          <w:lang w:val="uk-UA"/>
        </w:rPr>
        <w:t>Пометун</w:t>
      </w:r>
      <w:proofErr w:type="spellEnd"/>
      <w:r w:rsidRPr="00494494">
        <w:rPr>
          <w:color w:val="auto"/>
          <w:sz w:val="28"/>
          <w:szCs w:val="28"/>
          <w:lang w:val="uk-UA"/>
        </w:rPr>
        <w:t xml:space="preserve">, Н.В. Гавриш). </w:t>
      </w:r>
    </w:p>
    <w:p w:rsidR="005B2A9C" w:rsidRPr="001D2D32" w:rsidRDefault="005B2A9C" w:rsidP="005B2A9C">
      <w:pPr>
        <w:pStyle w:val="Default"/>
        <w:spacing w:line="276" w:lineRule="auto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- Програма та навчально-методичне забезпечення хореографічної діяльності дітей від 3 до 7 років «Дитяча хореографія» (А.Шевчук).</w:t>
      </w:r>
    </w:p>
    <w:p w:rsidR="00841B75" w:rsidRPr="00A23434" w:rsidRDefault="00BF7706" w:rsidP="005B2A9C">
      <w:pPr>
        <w:tabs>
          <w:tab w:val="left" w:pos="4455"/>
        </w:tabs>
        <w:spacing w:line="276" w:lineRule="auto"/>
        <w:ind w:firstLine="426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A23434">
        <w:rPr>
          <w:color w:val="000000"/>
          <w:sz w:val="28"/>
          <w:szCs w:val="28"/>
        </w:rPr>
        <w:t>В</w:t>
      </w:r>
      <w:r w:rsidR="00841B75" w:rsidRPr="00096D68">
        <w:rPr>
          <w:color w:val="000000"/>
          <w:sz w:val="28"/>
          <w:szCs w:val="28"/>
        </w:rPr>
        <w:t>проваджуючи в пр</w:t>
      </w:r>
      <w:r w:rsidR="005B2A9C">
        <w:rPr>
          <w:color w:val="000000"/>
          <w:sz w:val="28"/>
          <w:szCs w:val="28"/>
        </w:rPr>
        <w:t>актику інноваційні технології в</w:t>
      </w:r>
      <w:r w:rsidR="00841B75" w:rsidRPr="00096D68">
        <w:rPr>
          <w:color w:val="000000"/>
          <w:sz w:val="28"/>
          <w:szCs w:val="28"/>
        </w:rPr>
        <w:t xml:space="preserve"> роботі з дітьми, педагоги провод</w:t>
      </w:r>
      <w:r w:rsidR="00A23434">
        <w:rPr>
          <w:color w:val="000000"/>
          <w:sz w:val="28"/>
          <w:szCs w:val="28"/>
        </w:rPr>
        <w:t>или</w:t>
      </w:r>
      <w:r w:rsidR="00841B75" w:rsidRPr="00096D68">
        <w:rPr>
          <w:color w:val="FF0000"/>
          <w:sz w:val="28"/>
          <w:szCs w:val="28"/>
        </w:rPr>
        <w:t xml:space="preserve"> </w:t>
      </w:r>
      <w:r w:rsidR="00841B75" w:rsidRPr="00096D68">
        <w:rPr>
          <w:color w:val="000000"/>
          <w:sz w:val="28"/>
          <w:szCs w:val="28"/>
        </w:rPr>
        <w:t>комплексні, тематичні, інтегровані, комбіновані, домінантні заняття</w:t>
      </w:r>
      <w:r w:rsidR="00841B75" w:rsidRPr="00096D68">
        <w:rPr>
          <w:color w:val="FF0000"/>
          <w:sz w:val="28"/>
          <w:szCs w:val="28"/>
        </w:rPr>
        <w:t xml:space="preserve"> </w:t>
      </w:r>
      <w:r w:rsidR="00841B75" w:rsidRPr="00096D68">
        <w:rPr>
          <w:sz w:val="28"/>
          <w:szCs w:val="28"/>
        </w:rPr>
        <w:t>індивідуальної та групової форми організації</w:t>
      </w:r>
      <w:r w:rsidR="00841B75" w:rsidRPr="00096D68">
        <w:rPr>
          <w:color w:val="000000"/>
          <w:sz w:val="28"/>
          <w:szCs w:val="28"/>
        </w:rPr>
        <w:t xml:space="preserve"> в залежності від основних напрямків програми «Соняшник», що заб</w:t>
      </w:r>
      <w:r w:rsidR="00A23434">
        <w:rPr>
          <w:color w:val="000000"/>
          <w:sz w:val="28"/>
          <w:szCs w:val="28"/>
        </w:rPr>
        <w:t>езпечує високу продуктивність діяльності</w:t>
      </w:r>
      <w:r w:rsidR="00841B75" w:rsidRPr="00096D68">
        <w:rPr>
          <w:color w:val="000000"/>
          <w:sz w:val="28"/>
          <w:szCs w:val="28"/>
        </w:rPr>
        <w:t xml:space="preserve"> дітей.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У процесі робо</w:t>
      </w:r>
      <w:r w:rsidR="00A23434">
        <w:rPr>
          <w:sz w:val="28"/>
          <w:szCs w:val="28"/>
        </w:rPr>
        <w:t>ти з дітьми, вихователі нашого ДНЗ орієнтуються на</w:t>
      </w:r>
      <w:r w:rsidRPr="00096D68">
        <w:rPr>
          <w:sz w:val="28"/>
          <w:szCs w:val="28"/>
        </w:rPr>
        <w:t xml:space="preserve"> </w:t>
      </w:r>
      <w:proofErr w:type="spellStart"/>
      <w:r w:rsidRPr="00096D68">
        <w:rPr>
          <w:sz w:val="28"/>
          <w:szCs w:val="28"/>
        </w:rPr>
        <w:t>особистісно</w:t>
      </w:r>
      <w:proofErr w:type="spellEnd"/>
      <w:r w:rsidRPr="00096D68">
        <w:rPr>
          <w:sz w:val="28"/>
          <w:szCs w:val="28"/>
        </w:rPr>
        <w:t xml:space="preserve"> – орієнтований підхід</w:t>
      </w:r>
      <w:r w:rsidR="00A23434">
        <w:rPr>
          <w:sz w:val="28"/>
          <w:szCs w:val="28"/>
        </w:rPr>
        <w:t xml:space="preserve"> до дітей</w:t>
      </w:r>
      <w:r w:rsidRPr="00096D68">
        <w:rPr>
          <w:sz w:val="28"/>
          <w:szCs w:val="28"/>
        </w:rPr>
        <w:t>, коли  в центрі освітнього процесу стоять інтереси дитини, охорона і зміцнення її здоров’я, як психічного так і фізичного.</w:t>
      </w:r>
    </w:p>
    <w:p w:rsidR="00841B75" w:rsidRPr="00096D68" w:rsidRDefault="00841B75" w:rsidP="00AB2EDD">
      <w:pPr>
        <w:spacing w:line="276" w:lineRule="auto"/>
        <w:ind w:firstLine="540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Протягом 2019-2020 навчального року педагогів закладу було ознайомлено з кращим передовим педагогічним досвідом колег, що сприяло ефективній роботі з дітьми</w:t>
      </w:r>
      <w:r w:rsidRPr="00096D68">
        <w:rPr>
          <w:color w:val="FF0000"/>
          <w:sz w:val="28"/>
          <w:szCs w:val="28"/>
        </w:rPr>
        <w:t xml:space="preserve"> </w:t>
      </w:r>
      <w:r w:rsidRPr="00096D68">
        <w:rPr>
          <w:sz w:val="28"/>
          <w:szCs w:val="28"/>
        </w:rPr>
        <w:t xml:space="preserve">для зростання самодостатньої, успішної, впевненої в собі, </w:t>
      </w:r>
      <w:proofErr w:type="spellStart"/>
      <w:r w:rsidRPr="00096D68">
        <w:rPr>
          <w:sz w:val="28"/>
          <w:szCs w:val="28"/>
        </w:rPr>
        <w:t>життєвокомпетентної</w:t>
      </w:r>
      <w:proofErr w:type="spellEnd"/>
      <w:r w:rsidRPr="00096D68">
        <w:rPr>
          <w:sz w:val="28"/>
          <w:szCs w:val="28"/>
        </w:rPr>
        <w:t xml:space="preserve"> особистості.</w:t>
      </w:r>
    </w:p>
    <w:p w:rsidR="00841B75" w:rsidRPr="00096D68" w:rsidRDefault="00841B75" w:rsidP="00AB2EDD">
      <w:pPr>
        <w:spacing w:line="276" w:lineRule="auto"/>
        <w:ind w:firstLine="540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Слід відзначити, що в усіх вікових групах на належному рівні   створено оптимальне розвивальне середовище для проведення ігрової діяльності  дошкільників та зміцнення психічного здоров’я дошкільників. У  роботі більшості вихователів спостерігається системність, урахування особливостей розвитку дітей. У достатній кількості плануються дидактичні, рухливі, сюжетно-рольові ігри, ситуації спілкування  під час ігрової діяльності дошкільників.</w:t>
      </w:r>
    </w:p>
    <w:p w:rsidR="00841B75" w:rsidRPr="00096D68" w:rsidRDefault="00841B75" w:rsidP="00AB2EDD">
      <w:pPr>
        <w:spacing w:line="276" w:lineRule="auto"/>
        <w:ind w:firstLine="540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Крім цього педагоги закладу в роботі з дітьми систематично використовують дидактичні ігри для забезпечення розвитку емоційної сфери дошкільників. На педагогічній раді, кожен педагог мав можливість взяти участь у вернісажі дидактичних ігор з даної тематики.</w:t>
      </w:r>
    </w:p>
    <w:p w:rsidR="00841B75" w:rsidRPr="00096D68" w:rsidRDefault="00841B75" w:rsidP="00AB2EDD">
      <w:pPr>
        <w:spacing w:line="276" w:lineRule="auto"/>
        <w:ind w:firstLine="540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Ефективним методом у роботі з дошкільниками для зміцнення та збереження їхнього психічного здоров’я</w:t>
      </w:r>
      <w:r w:rsidRPr="00096D68">
        <w:rPr>
          <w:b/>
          <w:sz w:val="28"/>
          <w:szCs w:val="28"/>
        </w:rPr>
        <w:t xml:space="preserve"> </w:t>
      </w:r>
      <w:r w:rsidRPr="00096D68">
        <w:rPr>
          <w:sz w:val="28"/>
          <w:szCs w:val="28"/>
        </w:rPr>
        <w:t xml:space="preserve">в закладі розпочали проводити ранкові кола в кожній віковій групі під час, яких діти визначають по можливості свій емоційний стан та мають можливість його змінювати на позитивний. </w:t>
      </w:r>
    </w:p>
    <w:p w:rsidR="00841B75" w:rsidRPr="00096D68" w:rsidRDefault="00841B75" w:rsidP="00AB2EDD">
      <w:pPr>
        <w:spacing w:line="276" w:lineRule="auto"/>
        <w:ind w:firstLine="540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Оздоровчий період теж ефективно вплинув на розвиток </w:t>
      </w:r>
      <w:r w:rsidR="00A23434">
        <w:rPr>
          <w:sz w:val="28"/>
          <w:szCs w:val="28"/>
        </w:rPr>
        <w:t xml:space="preserve">емоційної сфери дошкільників. Цьому </w:t>
      </w:r>
      <w:r w:rsidRPr="00096D68">
        <w:rPr>
          <w:sz w:val="28"/>
          <w:szCs w:val="28"/>
        </w:rPr>
        <w:t>сприяло загартовуванню дітей повітря</w:t>
      </w:r>
      <w:r w:rsidR="00A23434">
        <w:rPr>
          <w:sz w:val="28"/>
          <w:szCs w:val="28"/>
        </w:rPr>
        <w:t xml:space="preserve">м, сонцем та водою. В </w:t>
      </w:r>
      <w:r w:rsidRPr="00096D68">
        <w:rPr>
          <w:sz w:val="28"/>
          <w:szCs w:val="28"/>
        </w:rPr>
        <w:t xml:space="preserve">закладі  було створено </w:t>
      </w:r>
      <w:r w:rsidR="00A23434">
        <w:rPr>
          <w:sz w:val="28"/>
          <w:szCs w:val="28"/>
        </w:rPr>
        <w:t>середовище</w:t>
      </w:r>
      <w:r w:rsidRPr="00096D68">
        <w:rPr>
          <w:sz w:val="28"/>
          <w:szCs w:val="28"/>
        </w:rPr>
        <w:t xml:space="preserve"> для іго</w:t>
      </w:r>
      <w:r w:rsidR="00A23434">
        <w:rPr>
          <w:sz w:val="28"/>
          <w:szCs w:val="28"/>
        </w:rPr>
        <w:t xml:space="preserve">р дітей з водою та піском, </w:t>
      </w:r>
      <w:proofErr w:type="spellStart"/>
      <w:r w:rsidR="00A23434">
        <w:rPr>
          <w:sz w:val="28"/>
          <w:szCs w:val="28"/>
        </w:rPr>
        <w:t>аромо</w:t>
      </w:r>
      <w:r w:rsidRPr="00096D68">
        <w:rPr>
          <w:sz w:val="28"/>
          <w:szCs w:val="28"/>
        </w:rPr>
        <w:t>терапія</w:t>
      </w:r>
      <w:proofErr w:type="spellEnd"/>
      <w:r w:rsidRPr="00096D68">
        <w:rPr>
          <w:sz w:val="28"/>
          <w:szCs w:val="28"/>
        </w:rPr>
        <w:t xml:space="preserve">, доріжка здоров`я та «Педагогіка </w:t>
      </w:r>
      <w:proofErr w:type="spellStart"/>
      <w:r w:rsidRPr="00096D68">
        <w:rPr>
          <w:sz w:val="28"/>
          <w:szCs w:val="28"/>
        </w:rPr>
        <w:t>Калабані</w:t>
      </w:r>
      <w:proofErr w:type="spellEnd"/>
      <w:r w:rsidRPr="00096D68">
        <w:rPr>
          <w:sz w:val="28"/>
          <w:szCs w:val="28"/>
        </w:rPr>
        <w:t xml:space="preserve">». Також багато позитивних емоцій та вражень отримано дошкільниками під час проведення піших переходів та проведених екскурсій. 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Одним із пріоритетних завдань у </w:t>
      </w:r>
      <w:proofErr w:type="spellStart"/>
      <w:r w:rsidRPr="00096D68">
        <w:rPr>
          <w:sz w:val="28"/>
          <w:szCs w:val="28"/>
        </w:rPr>
        <w:t>дошкіллі</w:t>
      </w:r>
      <w:proofErr w:type="spellEnd"/>
      <w:r w:rsidRPr="00096D68">
        <w:rPr>
          <w:sz w:val="28"/>
          <w:szCs w:val="28"/>
        </w:rPr>
        <w:t xml:space="preserve"> сьогодення є впровадження сталого розвитку, тому на базі нашого закладу було проведено методичне об`єднання для </w:t>
      </w:r>
      <w:r w:rsidRPr="00096D68">
        <w:rPr>
          <w:color w:val="000000"/>
          <w:sz w:val="28"/>
          <w:szCs w:val="28"/>
        </w:rPr>
        <w:t xml:space="preserve">вихователів старших груп </w:t>
      </w:r>
      <w:proofErr w:type="spellStart"/>
      <w:r w:rsidRPr="00096D68">
        <w:rPr>
          <w:color w:val="000000"/>
          <w:sz w:val="28"/>
          <w:szCs w:val="28"/>
        </w:rPr>
        <w:t>Коростишівської</w:t>
      </w:r>
      <w:proofErr w:type="spellEnd"/>
      <w:r w:rsidRPr="00096D68">
        <w:rPr>
          <w:color w:val="000000"/>
          <w:sz w:val="28"/>
          <w:szCs w:val="28"/>
        </w:rPr>
        <w:t xml:space="preserve"> об’єднаної громади на </w:t>
      </w:r>
      <w:r w:rsidRPr="00096D68">
        <w:rPr>
          <w:color w:val="000000"/>
          <w:sz w:val="28"/>
          <w:szCs w:val="28"/>
        </w:rPr>
        <w:lastRenderedPageBreak/>
        <w:t>тему: «Маленькі люди великого світу».</w:t>
      </w:r>
      <w:r w:rsidRPr="00096D68">
        <w:rPr>
          <w:sz w:val="28"/>
          <w:szCs w:val="28"/>
        </w:rPr>
        <w:t xml:space="preserve"> Вихователя-методистами продемонстровано презентацію, для поглиблення знань з даної теми для присутніх. Вихователь </w:t>
      </w:r>
      <w:proofErr w:type="spellStart"/>
      <w:r w:rsidRPr="00096D68">
        <w:rPr>
          <w:sz w:val="28"/>
          <w:szCs w:val="28"/>
        </w:rPr>
        <w:t>Захарчук</w:t>
      </w:r>
      <w:proofErr w:type="spellEnd"/>
      <w:r w:rsidRPr="00096D68">
        <w:rPr>
          <w:sz w:val="28"/>
          <w:szCs w:val="28"/>
        </w:rPr>
        <w:t xml:space="preserve"> С.І. демонструвала різні форми роботи з дітьми а Вдовенко Т.А. було проведено майстер</w:t>
      </w:r>
      <w:r w:rsidR="00A23434">
        <w:rPr>
          <w:sz w:val="28"/>
          <w:szCs w:val="28"/>
        </w:rPr>
        <w:t>-</w:t>
      </w:r>
      <w:r w:rsidR="00A23434" w:rsidRPr="00096D68">
        <w:rPr>
          <w:sz w:val="28"/>
          <w:szCs w:val="28"/>
        </w:rPr>
        <w:t>клас</w:t>
      </w:r>
      <w:r w:rsidRPr="00096D68">
        <w:rPr>
          <w:sz w:val="28"/>
          <w:szCs w:val="28"/>
        </w:rPr>
        <w:t xml:space="preserve"> </w:t>
      </w:r>
      <w:r w:rsidR="00A23434" w:rsidRPr="00096D68">
        <w:rPr>
          <w:sz w:val="28"/>
          <w:szCs w:val="28"/>
        </w:rPr>
        <w:t>«Нове життя паперу»</w:t>
      </w:r>
      <w:r w:rsidR="00A23434">
        <w:rPr>
          <w:sz w:val="28"/>
          <w:szCs w:val="28"/>
        </w:rPr>
        <w:t xml:space="preserve"> </w:t>
      </w:r>
      <w:r w:rsidRPr="00096D68">
        <w:rPr>
          <w:sz w:val="28"/>
          <w:szCs w:val="28"/>
        </w:rPr>
        <w:t xml:space="preserve">з </w:t>
      </w:r>
      <w:proofErr w:type="spellStart"/>
      <w:r w:rsidRPr="00096D68">
        <w:rPr>
          <w:sz w:val="28"/>
          <w:szCs w:val="28"/>
        </w:rPr>
        <w:t>газетоплетіння</w:t>
      </w:r>
      <w:proofErr w:type="spellEnd"/>
      <w:r w:rsidRPr="00096D68">
        <w:rPr>
          <w:sz w:val="28"/>
          <w:szCs w:val="28"/>
        </w:rPr>
        <w:t xml:space="preserve"> із усіма</w:t>
      </w:r>
      <w:r w:rsidR="00A23434">
        <w:rPr>
          <w:sz w:val="28"/>
          <w:szCs w:val="28"/>
        </w:rPr>
        <w:t xml:space="preserve"> присутніми колегами. </w:t>
      </w:r>
      <w:r w:rsidRPr="00096D68">
        <w:rPr>
          <w:sz w:val="28"/>
          <w:szCs w:val="28"/>
        </w:rPr>
        <w:t xml:space="preserve">Сталий розвиток є дуже актуальним на даний </w:t>
      </w:r>
      <w:r w:rsidR="00A23434">
        <w:rPr>
          <w:sz w:val="28"/>
          <w:szCs w:val="28"/>
        </w:rPr>
        <w:t>час, дана технологія розпочала</w:t>
      </w:r>
      <w:r w:rsidRPr="00096D68">
        <w:rPr>
          <w:sz w:val="28"/>
          <w:szCs w:val="28"/>
        </w:rPr>
        <w:t xml:space="preserve"> впроваджуватися у нас в закладі, але не в повній мірі, тому у наступному році, слід продовжити її впровадження.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color w:val="000000"/>
          <w:sz w:val="28"/>
          <w:szCs w:val="28"/>
        </w:rPr>
        <w:t xml:space="preserve">Інтеграція освітнього процесу є </w:t>
      </w:r>
      <w:proofErr w:type="spellStart"/>
      <w:r w:rsidRPr="00096D68">
        <w:rPr>
          <w:color w:val="000000"/>
          <w:sz w:val="28"/>
          <w:szCs w:val="28"/>
        </w:rPr>
        <w:t>обовязковою</w:t>
      </w:r>
      <w:proofErr w:type="spellEnd"/>
      <w:r w:rsidRPr="00096D68">
        <w:rPr>
          <w:color w:val="000000"/>
          <w:sz w:val="28"/>
          <w:szCs w:val="28"/>
        </w:rPr>
        <w:t xml:space="preserve"> у роботі з дошкільниками у нашому закладі, але слід більш глибше </w:t>
      </w:r>
      <w:r w:rsidRPr="00096D68">
        <w:rPr>
          <w:sz w:val="28"/>
          <w:szCs w:val="28"/>
        </w:rPr>
        <w:t>попрацювати над створенням</w:t>
      </w:r>
      <w:r w:rsidRPr="00096D68">
        <w:rPr>
          <w:spacing w:val="-9"/>
          <w:sz w:val="28"/>
          <w:szCs w:val="28"/>
        </w:rPr>
        <w:t xml:space="preserve"> </w:t>
      </w:r>
      <w:r w:rsidRPr="00096D68">
        <w:rPr>
          <w:sz w:val="28"/>
          <w:szCs w:val="28"/>
        </w:rPr>
        <w:t>сучасного</w:t>
      </w:r>
      <w:r w:rsidRPr="00096D68">
        <w:rPr>
          <w:spacing w:val="-9"/>
          <w:sz w:val="28"/>
          <w:szCs w:val="28"/>
        </w:rPr>
        <w:t xml:space="preserve"> </w:t>
      </w:r>
      <w:r w:rsidRPr="00096D68">
        <w:rPr>
          <w:sz w:val="28"/>
          <w:szCs w:val="28"/>
        </w:rPr>
        <w:t>освітнього</w:t>
      </w:r>
      <w:r w:rsidRPr="00096D68">
        <w:rPr>
          <w:spacing w:val="-12"/>
          <w:sz w:val="28"/>
          <w:szCs w:val="28"/>
        </w:rPr>
        <w:t xml:space="preserve"> </w:t>
      </w:r>
      <w:r w:rsidRPr="00096D68">
        <w:rPr>
          <w:sz w:val="28"/>
          <w:szCs w:val="28"/>
        </w:rPr>
        <w:t>простору</w:t>
      </w:r>
      <w:r w:rsidRPr="00096D68">
        <w:rPr>
          <w:spacing w:val="-14"/>
          <w:sz w:val="28"/>
          <w:szCs w:val="28"/>
        </w:rPr>
        <w:t xml:space="preserve"> в </w:t>
      </w:r>
      <w:r w:rsidRPr="00096D68">
        <w:rPr>
          <w:sz w:val="28"/>
          <w:szCs w:val="28"/>
        </w:rPr>
        <w:t>закладі  для дітей з особливими освітніми потребами.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 В поточному році   на базі нашого закладу працювала інклюзивна група з дітьми середнього дошкільного віку, в якій перебувало три дитини з особливими освітніми потребами. </w:t>
      </w:r>
      <w:r w:rsidRPr="00096D68">
        <w:rPr>
          <w:color w:val="FF0000"/>
          <w:sz w:val="28"/>
          <w:szCs w:val="28"/>
        </w:rPr>
        <w:t xml:space="preserve"> </w:t>
      </w:r>
      <w:r w:rsidRPr="00096D68">
        <w:rPr>
          <w:sz w:val="28"/>
          <w:szCs w:val="28"/>
        </w:rPr>
        <w:t xml:space="preserve">На основі чого було створено психолого-педагогічну команду, якою було розроблено індивідуальну програму на кожну дитину з ООП. Педагогами було вивчено освітні запити дітей, батьків, проаналізовано матеріально-технічну та методичну базу, фаховий рівень педагогів, відповідність приміщень закладу освіти санітарно-гігієнічним вимогам. Відділом освіти, молоді та спорту </w:t>
      </w:r>
      <w:proofErr w:type="spellStart"/>
      <w:r w:rsidRPr="00096D68">
        <w:rPr>
          <w:sz w:val="28"/>
          <w:szCs w:val="28"/>
        </w:rPr>
        <w:t>Коростишівської</w:t>
      </w:r>
      <w:proofErr w:type="spellEnd"/>
      <w:r w:rsidRPr="00096D68">
        <w:rPr>
          <w:sz w:val="28"/>
          <w:szCs w:val="28"/>
        </w:rPr>
        <w:t xml:space="preserve"> міської ради були  виділені кошти для створення відповідної матеріально-технічної та методичної бази в даній групі і придбано</w:t>
      </w:r>
      <w:r w:rsidRPr="00096D68">
        <w:rPr>
          <w:color w:val="FF0000"/>
          <w:sz w:val="28"/>
          <w:szCs w:val="28"/>
        </w:rPr>
        <w:t xml:space="preserve"> </w:t>
      </w:r>
      <w:r w:rsidRPr="00096D68">
        <w:rPr>
          <w:sz w:val="28"/>
          <w:szCs w:val="28"/>
        </w:rPr>
        <w:t xml:space="preserve">два балансувальних диски та мати </w:t>
      </w:r>
      <w:proofErr w:type="spellStart"/>
      <w:r w:rsidRPr="00096D68">
        <w:rPr>
          <w:sz w:val="28"/>
          <w:szCs w:val="28"/>
        </w:rPr>
        <w:t>ластіковий</w:t>
      </w:r>
      <w:proofErr w:type="spellEnd"/>
      <w:r w:rsidRPr="00096D68">
        <w:rPr>
          <w:sz w:val="28"/>
          <w:szCs w:val="28"/>
        </w:rPr>
        <w:t xml:space="preserve"> хвіст.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Педагоги закладу для підвищення ефективності роботи з дітьми, що мають особливі освітні потреби</w:t>
      </w:r>
      <w:r w:rsidR="00AB2EDD">
        <w:rPr>
          <w:sz w:val="28"/>
          <w:szCs w:val="28"/>
        </w:rPr>
        <w:t>,</w:t>
      </w:r>
      <w:r w:rsidRPr="00096D68">
        <w:rPr>
          <w:sz w:val="28"/>
          <w:szCs w:val="28"/>
        </w:rPr>
        <w:t xml:space="preserve"> в поточному році збагачувались знаннями з даного питання. Але залишається потребою забезпечення кваліфікованих педагогічних працівників з питань надання освітніх послуг дітям з особливими освітніми потребами у зв`язку з відсутністю кваліфікованих спеціалістів у даній сфері. 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096D68">
        <w:rPr>
          <w:sz w:val="28"/>
          <w:szCs w:val="28"/>
        </w:rPr>
        <w:t>В закладі продовжує функціонувати логопедична група, яку</w:t>
      </w:r>
      <w:r w:rsidRPr="00096D68">
        <w:rPr>
          <w:color w:val="000000"/>
          <w:sz w:val="28"/>
          <w:szCs w:val="28"/>
          <w:lang w:eastAsia="uk-UA" w:bidi="uk-UA"/>
        </w:rPr>
        <w:t xml:space="preserve"> відвідували 14 дітей:</w:t>
      </w:r>
      <w:r w:rsidR="00AB2EDD">
        <w:rPr>
          <w:color w:val="000000"/>
          <w:sz w:val="28"/>
          <w:szCs w:val="28"/>
          <w:lang w:eastAsia="uk-UA" w:bidi="uk-UA"/>
        </w:rPr>
        <w:t xml:space="preserve"> </w:t>
      </w:r>
      <w:r w:rsidRPr="00096D68">
        <w:rPr>
          <w:color w:val="000000"/>
          <w:sz w:val="28"/>
          <w:szCs w:val="28"/>
          <w:lang w:eastAsia="uk-UA" w:bidi="uk-UA"/>
        </w:rPr>
        <w:t xml:space="preserve">ФФНМ-2, ЗНМ-8, ЗПР-2, тяжкі мовленнєві порушення-2. Діти були поділені на підгрупи за діагнозом та рівнем мовленнєвого розвитку. На кожну дитину була заведена картка мовленнєвого розвитку, згідно з якою складався план індивідуальної роботи з корекції всіх сторін мовлення, психічних процесів, дрібної моторики м'язів пальців рук та загальної моторики. </w:t>
      </w:r>
    </w:p>
    <w:p w:rsidR="00841B75" w:rsidRPr="00AB2EDD" w:rsidRDefault="00841B75" w:rsidP="00AB2EDD">
      <w:pPr>
        <w:spacing w:line="276" w:lineRule="auto"/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096D68">
        <w:rPr>
          <w:color w:val="000000"/>
          <w:sz w:val="28"/>
          <w:szCs w:val="28"/>
          <w:lang w:eastAsia="uk-UA" w:bidi="uk-UA"/>
        </w:rPr>
        <w:t xml:space="preserve">Вчителем-логопедом на протязі навчального року проводилися індивідуальні та фронтальні заняття з уточнення правильної артикуляції звуків, з розвитку фонематичних процесів, з підготовки дітей до аналізу та синтезу звукового складу слова, з розвитку лексико - граматичної та синтаксичної сторони мовлення. У зв’язку з карантином не було можливості провести обстеження на кінець року. За результатами аналізу за перші два періоди </w:t>
      </w:r>
      <w:proofErr w:type="spellStart"/>
      <w:r w:rsidRPr="00096D68">
        <w:rPr>
          <w:color w:val="000000"/>
          <w:sz w:val="28"/>
          <w:szCs w:val="28"/>
          <w:lang w:eastAsia="uk-UA" w:bidi="uk-UA"/>
        </w:rPr>
        <w:t>корекційної</w:t>
      </w:r>
      <w:proofErr w:type="spellEnd"/>
      <w:r w:rsidRPr="00096D68">
        <w:rPr>
          <w:color w:val="000000"/>
          <w:sz w:val="28"/>
          <w:szCs w:val="28"/>
          <w:lang w:eastAsia="uk-UA" w:bidi="uk-UA"/>
        </w:rPr>
        <w:t xml:space="preserve"> роботи наявна була динаміка зі значним покращенням (шиплячі та свистячі звуки були поставлені, частково автоматизовані в самостійному зв’язному).</w:t>
      </w:r>
      <w:r w:rsidR="00AB2EDD">
        <w:rPr>
          <w:color w:val="000000"/>
          <w:sz w:val="28"/>
          <w:szCs w:val="28"/>
          <w:lang w:eastAsia="uk-UA" w:bidi="uk-UA"/>
        </w:rPr>
        <w:t xml:space="preserve"> </w:t>
      </w:r>
      <w:r w:rsidRPr="00096D68">
        <w:rPr>
          <w:sz w:val="28"/>
          <w:szCs w:val="28"/>
        </w:rPr>
        <w:t xml:space="preserve">Для виправлення вад </w:t>
      </w:r>
      <w:r w:rsidRPr="00096D68">
        <w:rPr>
          <w:sz w:val="28"/>
          <w:szCs w:val="28"/>
        </w:rPr>
        <w:lastRenderedPageBreak/>
        <w:t xml:space="preserve">мовлення у дітей вчителем-логопедом </w:t>
      </w:r>
      <w:r w:rsidRPr="00096D68">
        <w:rPr>
          <w:color w:val="000000"/>
          <w:sz w:val="28"/>
          <w:szCs w:val="28"/>
          <w:lang w:eastAsia="uk-UA" w:bidi="uk-UA"/>
        </w:rPr>
        <w:t xml:space="preserve">до карантину проводилися групові, </w:t>
      </w:r>
      <w:proofErr w:type="spellStart"/>
      <w:r w:rsidRPr="00096D68">
        <w:rPr>
          <w:color w:val="000000"/>
          <w:sz w:val="28"/>
          <w:szCs w:val="28"/>
          <w:lang w:eastAsia="uk-UA" w:bidi="uk-UA"/>
        </w:rPr>
        <w:t>підгрупові</w:t>
      </w:r>
      <w:proofErr w:type="spellEnd"/>
      <w:r w:rsidRPr="00096D68">
        <w:rPr>
          <w:color w:val="000000"/>
          <w:sz w:val="28"/>
          <w:szCs w:val="28"/>
          <w:lang w:eastAsia="uk-UA" w:bidi="uk-UA"/>
        </w:rPr>
        <w:t xml:space="preserve"> та індивідуальні логопедичні заняття.</w:t>
      </w:r>
      <w:r w:rsidRPr="00096D68">
        <w:rPr>
          <w:sz w:val="28"/>
          <w:szCs w:val="28"/>
        </w:rPr>
        <w:t xml:space="preserve"> 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096D68">
        <w:rPr>
          <w:sz w:val="28"/>
          <w:szCs w:val="28"/>
        </w:rPr>
        <w:t xml:space="preserve">На подальше </w:t>
      </w:r>
      <w:proofErr w:type="spellStart"/>
      <w:r w:rsidRPr="00096D68">
        <w:rPr>
          <w:sz w:val="28"/>
          <w:szCs w:val="28"/>
        </w:rPr>
        <w:t>корекційне</w:t>
      </w:r>
      <w:proofErr w:type="spellEnd"/>
      <w:r w:rsidRPr="00096D68">
        <w:rPr>
          <w:sz w:val="28"/>
          <w:szCs w:val="28"/>
        </w:rPr>
        <w:t xml:space="preserve"> навчання залишилося 3 дитини, решта пішли в школу.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096D68">
        <w:rPr>
          <w:color w:val="000000"/>
          <w:sz w:val="28"/>
          <w:szCs w:val="28"/>
          <w:lang w:eastAsia="uk-UA" w:bidi="uk-UA"/>
        </w:rPr>
        <w:t xml:space="preserve">Успішність виховання дітей залежить від кола інтересів батьків, їхнього світогляду, від характеру спілкування з дитиною. Батькам дітей із мовними порушеннями слід пояснювати, що участь родини у </w:t>
      </w:r>
      <w:proofErr w:type="spellStart"/>
      <w:r w:rsidRPr="00096D68">
        <w:rPr>
          <w:color w:val="000000"/>
          <w:sz w:val="28"/>
          <w:szCs w:val="28"/>
          <w:lang w:eastAsia="uk-UA" w:bidi="uk-UA"/>
        </w:rPr>
        <w:t>корекційних</w:t>
      </w:r>
      <w:proofErr w:type="spellEnd"/>
      <w:r w:rsidRPr="00096D68">
        <w:rPr>
          <w:color w:val="000000"/>
          <w:sz w:val="28"/>
          <w:szCs w:val="28"/>
          <w:lang w:eastAsia="uk-UA" w:bidi="uk-UA"/>
        </w:rPr>
        <w:t xml:space="preserve"> заходах вважається одним із факторів ефективної розвиваючої роботи. Протягом навчального року</w:t>
      </w:r>
      <w:r w:rsidR="00AB2EDD">
        <w:rPr>
          <w:color w:val="000000"/>
          <w:sz w:val="28"/>
          <w:szCs w:val="28"/>
          <w:lang w:eastAsia="uk-UA" w:bidi="uk-UA"/>
        </w:rPr>
        <w:t xml:space="preserve"> </w:t>
      </w:r>
      <w:r w:rsidRPr="00096D68">
        <w:rPr>
          <w:color w:val="000000"/>
          <w:sz w:val="28"/>
          <w:szCs w:val="28"/>
          <w:lang w:eastAsia="uk-UA" w:bidi="uk-UA"/>
        </w:rPr>
        <w:t>(до початку карантину), батькам надавалися поради, консультації, їх було залучено  до активної практичної співпраці.</w:t>
      </w:r>
      <w:bookmarkStart w:id="0" w:name="bookmark1"/>
    </w:p>
    <w:p w:rsidR="00841B75" w:rsidRPr="00096D68" w:rsidRDefault="00841B75" w:rsidP="00AB2EDD">
      <w:pPr>
        <w:spacing w:line="276" w:lineRule="auto"/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096D68">
        <w:rPr>
          <w:color w:val="000000"/>
          <w:sz w:val="28"/>
          <w:szCs w:val="28"/>
          <w:lang w:eastAsia="uk-UA" w:bidi="uk-UA"/>
        </w:rPr>
        <w:t xml:space="preserve">У вчителя-логопеда з педагогами та фахівцями закладу тісний  взаємозв’язок. </w:t>
      </w:r>
      <w:bookmarkEnd w:id="0"/>
      <w:r w:rsidRPr="00096D68">
        <w:rPr>
          <w:color w:val="000000"/>
          <w:sz w:val="28"/>
          <w:szCs w:val="28"/>
          <w:lang w:eastAsia="uk-UA" w:bidi="uk-UA"/>
        </w:rPr>
        <w:t>Нею</w:t>
      </w:r>
      <w:r w:rsidRPr="00096D68">
        <w:rPr>
          <w:sz w:val="28"/>
          <w:szCs w:val="28"/>
        </w:rPr>
        <w:t xml:space="preserve"> було проведено 17 консультацій для педагогів,</w:t>
      </w:r>
      <w:r w:rsidRPr="00096D68">
        <w:rPr>
          <w:color w:val="000000"/>
          <w:sz w:val="28"/>
          <w:szCs w:val="28"/>
          <w:lang w:eastAsia="uk-UA" w:bidi="uk-UA"/>
        </w:rPr>
        <w:t xml:space="preserve"> підготовлено виступ на педраді: «Використання інноваційних методик</w:t>
      </w:r>
      <w:r w:rsidR="00AB2EDD">
        <w:rPr>
          <w:color w:val="000000"/>
          <w:sz w:val="28"/>
          <w:szCs w:val="28"/>
          <w:lang w:eastAsia="uk-UA" w:bidi="uk-UA"/>
        </w:rPr>
        <w:t xml:space="preserve"> </w:t>
      </w:r>
      <w:r w:rsidRPr="00096D68">
        <w:rPr>
          <w:color w:val="000000"/>
          <w:sz w:val="28"/>
          <w:szCs w:val="28"/>
          <w:lang w:eastAsia="uk-UA" w:bidi="uk-UA"/>
        </w:rPr>
        <w:t xml:space="preserve">та технологій у </w:t>
      </w:r>
      <w:proofErr w:type="spellStart"/>
      <w:r w:rsidRPr="00096D68">
        <w:rPr>
          <w:color w:val="000000"/>
          <w:sz w:val="28"/>
          <w:szCs w:val="28"/>
          <w:lang w:eastAsia="uk-UA" w:bidi="uk-UA"/>
        </w:rPr>
        <w:t>корекційній</w:t>
      </w:r>
      <w:proofErr w:type="spellEnd"/>
      <w:r w:rsidRPr="00096D68">
        <w:rPr>
          <w:color w:val="000000"/>
          <w:sz w:val="28"/>
          <w:szCs w:val="28"/>
          <w:lang w:eastAsia="uk-UA" w:bidi="uk-UA"/>
        </w:rPr>
        <w:t xml:space="preserve"> роботі з дітьми» та взято участь у практикумі для педагогів закладу з демонстрацією мовленнєвих вправ з використанням різних інтерактивних методів та проведення інтерактивної гри «Карусель».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096D68">
        <w:rPr>
          <w:color w:val="000000"/>
          <w:sz w:val="28"/>
          <w:szCs w:val="28"/>
          <w:lang w:eastAsia="uk-UA" w:bidi="uk-UA"/>
        </w:rPr>
        <w:t xml:space="preserve">Для підвищення фахового рівня </w:t>
      </w:r>
      <w:proofErr w:type="spellStart"/>
      <w:r w:rsidRPr="00096D68">
        <w:rPr>
          <w:color w:val="000000"/>
          <w:sz w:val="28"/>
          <w:szCs w:val="28"/>
          <w:lang w:eastAsia="uk-UA" w:bidi="uk-UA"/>
        </w:rPr>
        <w:t>Макотерською</w:t>
      </w:r>
      <w:proofErr w:type="spellEnd"/>
      <w:r w:rsidRPr="00096D68">
        <w:rPr>
          <w:color w:val="000000"/>
          <w:sz w:val="28"/>
          <w:szCs w:val="28"/>
          <w:lang w:eastAsia="uk-UA" w:bidi="uk-UA"/>
        </w:rPr>
        <w:t xml:space="preserve"> Л.А. переглянуто </w:t>
      </w:r>
      <w:proofErr w:type="spellStart"/>
      <w:r w:rsidRPr="00096D68">
        <w:rPr>
          <w:color w:val="000000"/>
          <w:sz w:val="28"/>
          <w:szCs w:val="28"/>
          <w:lang w:eastAsia="uk-UA" w:bidi="uk-UA"/>
        </w:rPr>
        <w:t>вебінари</w:t>
      </w:r>
      <w:proofErr w:type="spellEnd"/>
      <w:r w:rsidRPr="00096D68">
        <w:rPr>
          <w:color w:val="000000"/>
          <w:sz w:val="28"/>
          <w:szCs w:val="28"/>
          <w:lang w:eastAsia="uk-UA" w:bidi="uk-UA"/>
        </w:rPr>
        <w:t xml:space="preserve"> на платформах </w:t>
      </w:r>
      <w:proofErr w:type="spellStart"/>
      <w:r w:rsidRPr="00096D68">
        <w:rPr>
          <w:color w:val="000000"/>
          <w:sz w:val="28"/>
          <w:szCs w:val="28"/>
          <w:lang w:eastAsia="uk-UA" w:bidi="uk-UA"/>
        </w:rPr>
        <w:t>–«Освіта</w:t>
      </w:r>
      <w:proofErr w:type="spellEnd"/>
      <w:r w:rsidRPr="00096D68">
        <w:rPr>
          <w:color w:val="000000"/>
          <w:sz w:val="28"/>
          <w:szCs w:val="28"/>
          <w:lang w:eastAsia="uk-UA" w:bidi="uk-UA"/>
        </w:rPr>
        <w:t xml:space="preserve">», </w:t>
      </w:r>
      <w:r w:rsidRPr="00096D68">
        <w:rPr>
          <w:sz w:val="28"/>
          <w:szCs w:val="28"/>
        </w:rPr>
        <w:t>«</w:t>
      </w:r>
      <w:r w:rsidRPr="00096D68">
        <w:rPr>
          <w:color w:val="000000"/>
          <w:sz w:val="28"/>
          <w:szCs w:val="28"/>
          <w:lang w:eastAsia="uk-UA" w:bidi="uk-UA"/>
        </w:rPr>
        <w:t xml:space="preserve">На урок», </w:t>
      </w:r>
      <w:r w:rsidRPr="00096D68">
        <w:rPr>
          <w:sz w:val="28"/>
          <w:szCs w:val="28"/>
        </w:rPr>
        <w:t>«</w:t>
      </w:r>
      <w:proofErr w:type="spellStart"/>
      <w:r w:rsidRPr="00096D68">
        <w:rPr>
          <w:color w:val="000000"/>
          <w:sz w:val="28"/>
          <w:szCs w:val="28"/>
          <w:lang w:eastAsia="uk-UA" w:bidi="uk-UA"/>
        </w:rPr>
        <w:t>Всеосвіта</w:t>
      </w:r>
      <w:proofErr w:type="spellEnd"/>
      <w:r w:rsidRPr="00096D68">
        <w:rPr>
          <w:color w:val="000000"/>
          <w:sz w:val="28"/>
          <w:szCs w:val="28"/>
          <w:lang w:eastAsia="uk-UA" w:bidi="uk-UA"/>
        </w:rPr>
        <w:t>».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096D68">
        <w:rPr>
          <w:color w:val="000000"/>
          <w:sz w:val="28"/>
          <w:szCs w:val="28"/>
          <w:lang w:eastAsia="uk-UA" w:bidi="uk-UA"/>
        </w:rPr>
        <w:t xml:space="preserve">В закладі відповідно до санітарно-гігієнічних вимог обладнано логопедичний кабінет, в якому у достатній кількості кабінет забезпечено меблями з урахуванням віку дітей та в достатній кількості методичний матеріал та обладнання, необхідні для успішної роботи вчителя-логопеда з дітьми. Також у цьому році була поповнено кабінет кольоровим принтером. 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color w:val="000000"/>
          <w:sz w:val="28"/>
          <w:szCs w:val="28"/>
          <w:lang w:eastAsia="uk-UA" w:bidi="uk-UA"/>
        </w:rPr>
      </w:pPr>
      <w:r w:rsidRPr="00096D68">
        <w:rPr>
          <w:color w:val="000000"/>
          <w:sz w:val="28"/>
          <w:szCs w:val="28"/>
          <w:lang w:eastAsia="uk-UA" w:bidi="uk-UA"/>
        </w:rPr>
        <w:t xml:space="preserve">В період карантину проводилась дистанційна  робота з дітьми та педагогами. У </w:t>
      </w:r>
      <w:proofErr w:type="spellStart"/>
      <w:r w:rsidRPr="00096D68">
        <w:rPr>
          <w:color w:val="000000"/>
          <w:sz w:val="28"/>
          <w:szCs w:val="28"/>
          <w:lang w:eastAsia="uk-UA" w:bidi="uk-UA"/>
        </w:rPr>
        <w:t>фейсбуці</w:t>
      </w:r>
      <w:proofErr w:type="spellEnd"/>
      <w:r w:rsidRPr="00096D68">
        <w:rPr>
          <w:color w:val="000000"/>
          <w:sz w:val="28"/>
          <w:szCs w:val="28"/>
          <w:lang w:eastAsia="uk-UA" w:bidi="uk-UA"/>
        </w:rPr>
        <w:t xml:space="preserve"> вчителем-логопедом було розміщено інформаційні листи на сторінці закладу: «Дихальна гімнастика», </w:t>
      </w:r>
      <w:proofErr w:type="spellStart"/>
      <w:r w:rsidRPr="00096D68">
        <w:rPr>
          <w:color w:val="000000"/>
          <w:sz w:val="28"/>
          <w:szCs w:val="28"/>
          <w:lang w:eastAsia="uk-UA" w:bidi="uk-UA"/>
        </w:rPr>
        <w:t>аудіоказка</w:t>
      </w:r>
      <w:proofErr w:type="spellEnd"/>
      <w:r w:rsidRPr="00096D68">
        <w:rPr>
          <w:color w:val="000000"/>
          <w:sz w:val="28"/>
          <w:szCs w:val="28"/>
          <w:lang w:eastAsia="uk-UA" w:bidi="uk-UA"/>
        </w:rPr>
        <w:t xml:space="preserve"> «Про хворобу немитих рук», «Розвиток дрібної моторики-цікаве ліплення», «Логопедичні ігри для знайомства дитини зі звуками», «Мовне дихання», «Ви хочете, щоб ваша дитина говорила красиво?», «Поради щодо розвитку мовлення через удосконалення рухів дрібної моторики».</w:t>
      </w:r>
      <w:r w:rsidR="00AB2EDD">
        <w:rPr>
          <w:color w:val="000000"/>
          <w:sz w:val="28"/>
          <w:szCs w:val="28"/>
          <w:lang w:eastAsia="uk-UA" w:bidi="uk-UA"/>
        </w:rPr>
        <w:t xml:space="preserve"> </w:t>
      </w:r>
      <w:r w:rsidRPr="00096D68">
        <w:rPr>
          <w:sz w:val="28"/>
          <w:szCs w:val="28"/>
        </w:rPr>
        <w:t xml:space="preserve">З кожним роком, у </w:t>
      </w:r>
      <w:proofErr w:type="spellStart"/>
      <w:r w:rsidRPr="00096D68">
        <w:rPr>
          <w:sz w:val="28"/>
          <w:szCs w:val="28"/>
        </w:rPr>
        <w:t>звязку</w:t>
      </w:r>
      <w:proofErr w:type="spellEnd"/>
      <w:r w:rsidRPr="00096D68">
        <w:rPr>
          <w:sz w:val="28"/>
          <w:szCs w:val="28"/>
        </w:rPr>
        <w:t xml:space="preserve"> з затримкою мовленнєвого розвитку дошкільників, виникає потреба у роботі логопедичної групи.</w:t>
      </w:r>
    </w:p>
    <w:p w:rsidR="00841B75" w:rsidRPr="00096D68" w:rsidRDefault="00841B75" w:rsidP="00AB2EDD">
      <w:pPr>
        <w:pStyle w:val="a8"/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>В закладі, для розвитку творчих здібностей дошкільників, працюють гуртки:</w:t>
      </w:r>
    </w:p>
    <w:p w:rsidR="00841B75" w:rsidRPr="00096D68" w:rsidRDefault="00841B75" w:rsidP="00AB2EDD">
      <w:pPr>
        <w:pStyle w:val="a8"/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 xml:space="preserve">- «Англійська із задоволенням», вихованці якого презентували володіння англійською мовою у відеороликах на </w:t>
      </w:r>
      <w:proofErr w:type="spellStart"/>
      <w:r w:rsidRPr="00096D68">
        <w:rPr>
          <w:sz w:val="28"/>
          <w:szCs w:val="28"/>
          <w:lang w:val="uk-UA"/>
        </w:rPr>
        <w:t>фейсбуці</w:t>
      </w:r>
      <w:proofErr w:type="spellEnd"/>
      <w:r w:rsidRPr="00096D68">
        <w:rPr>
          <w:sz w:val="28"/>
          <w:szCs w:val="28"/>
          <w:lang w:val="uk-UA"/>
        </w:rPr>
        <w:t xml:space="preserve"> та </w:t>
      </w:r>
      <w:proofErr w:type="spellStart"/>
      <w:r w:rsidRPr="00096D68">
        <w:rPr>
          <w:sz w:val="28"/>
          <w:szCs w:val="28"/>
          <w:lang w:val="uk-UA"/>
        </w:rPr>
        <w:t>вайбергрупах</w:t>
      </w:r>
      <w:proofErr w:type="spellEnd"/>
      <w:r w:rsidRPr="00096D68">
        <w:rPr>
          <w:sz w:val="28"/>
          <w:szCs w:val="28"/>
          <w:lang w:val="uk-UA"/>
        </w:rPr>
        <w:t>;</w:t>
      </w:r>
    </w:p>
    <w:p w:rsidR="00841B75" w:rsidRPr="00096D68" w:rsidRDefault="00841B75" w:rsidP="00AB2EDD">
      <w:pPr>
        <w:pStyle w:val="a8"/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>- «Чарівний олівчик». Художні роботи дітей, які його відвідували мали можливість красуватися на виставці в закладі;</w:t>
      </w:r>
    </w:p>
    <w:p w:rsidR="00841B75" w:rsidRPr="00096D68" w:rsidRDefault="00841B75" w:rsidP="00AB2EDD">
      <w:pPr>
        <w:pStyle w:val="a8"/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>- «</w:t>
      </w:r>
      <w:proofErr w:type="spellStart"/>
      <w:r w:rsidRPr="00096D68">
        <w:rPr>
          <w:sz w:val="28"/>
          <w:szCs w:val="28"/>
          <w:lang w:val="uk-UA"/>
        </w:rPr>
        <w:t>Робік</w:t>
      </w:r>
      <w:proofErr w:type="spellEnd"/>
      <w:r w:rsidRPr="00096D68">
        <w:rPr>
          <w:sz w:val="28"/>
          <w:szCs w:val="28"/>
          <w:lang w:val="uk-UA"/>
        </w:rPr>
        <w:t>», на якому діти із задоволенням конструюють вироби з конструктору LEGO, як за зразком так і реалізуючи власні задуми.</w:t>
      </w:r>
    </w:p>
    <w:p w:rsidR="00841B75" w:rsidRPr="00096D68" w:rsidRDefault="00841B75" w:rsidP="00AB2ED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lastRenderedPageBreak/>
        <w:t xml:space="preserve">Для виховання гармонійно розвинутої, естетично й творчо спрямованої особистості дитини, протягом навчального року у закладі проводились свята та розваги, а саме: День знань, Осіннє свято, Новорічне та Мамине свята; спортивні свята та розваги, тематичні дні (День матері, </w:t>
      </w:r>
      <w:r w:rsidRPr="00096D68">
        <w:rPr>
          <w:bCs/>
          <w:sz w:val="28"/>
          <w:szCs w:val="28"/>
          <w:lang w:val="uk-UA"/>
        </w:rPr>
        <w:t>День сміху та День вишиванки та інші</w:t>
      </w:r>
      <w:r w:rsidRPr="00096D68">
        <w:rPr>
          <w:sz w:val="28"/>
          <w:szCs w:val="28"/>
          <w:lang w:val="uk-UA"/>
        </w:rPr>
        <w:t xml:space="preserve">). </w:t>
      </w:r>
    </w:p>
    <w:p w:rsidR="00841B75" w:rsidRPr="00096D68" w:rsidRDefault="00841B75" w:rsidP="00AB2ED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>Цікавими для дошкільників були перегляди вистав Київських та Житомирських театрів, проведених у нас в закладі. Маленькі дослідники мали можливість взяти участь у проведенні експериментів з снігом, водою, вогнем, електрикою та іншими явищами в науковому шоу «Цікава наука».</w:t>
      </w:r>
    </w:p>
    <w:p w:rsidR="00841B75" w:rsidRPr="00096D68" w:rsidRDefault="00841B75" w:rsidP="00AB2ED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>Вихованці закладу та їх батьки були активними учасниками акцій, та конкурсів як в закладі так і в місті:</w:t>
      </w:r>
    </w:p>
    <w:p w:rsidR="00841B75" w:rsidRPr="00096D68" w:rsidRDefault="00841B75" w:rsidP="00AB2ED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- допомога воїнам АТО, за що отримано подяку в місцевій </w:t>
      </w:r>
      <w:proofErr w:type="spellStart"/>
      <w:r w:rsidRPr="00096D68">
        <w:rPr>
          <w:sz w:val="28"/>
          <w:szCs w:val="28"/>
        </w:rPr>
        <w:t>Коростишівській</w:t>
      </w:r>
      <w:proofErr w:type="spellEnd"/>
      <w:r w:rsidRPr="00096D68">
        <w:rPr>
          <w:sz w:val="28"/>
          <w:szCs w:val="28"/>
        </w:rPr>
        <w:t xml:space="preserve"> газеті;</w:t>
      </w:r>
    </w:p>
    <w:p w:rsidR="00841B75" w:rsidRPr="00096D68" w:rsidRDefault="00841B75" w:rsidP="00AB2EDD">
      <w:pPr>
        <w:spacing w:line="276" w:lineRule="auto"/>
        <w:ind w:firstLine="740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- дошкільники активно долучилися до участі</w:t>
      </w:r>
      <w:r w:rsidRPr="00096D68">
        <w:rPr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096D68">
        <w:rPr>
          <w:color w:val="000000"/>
          <w:sz w:val="28"/>
          <w:szCs w:val="28"/>
          <w:lang w:eastAsia="uk-UA" w:bidi="uk-UA"/>
        </w:rPr>
        <w:t>челенджі</w:t>
      </w:r>
      <w:proofErr w:type="spellEnd"/>
      <w:r w:rsidRPr="00096D68">
        <w:rPr>
          <w:color w:val="000000"/>
          <w:sz w:val="28"/>
          <w:szCs w:val="28"/>
          <w:lang w:eastAsia="uk-UA" w:bidi="uk-UA"/>
        </w:rPr>
        <w:t xml:space="preserve"> під спільним логотипом «Мова наша - серце наше», з нагоди відзначення 21 лютого Міжнародного дня рідної мови організованим відділом освіти, молоді та спорту </w:t>
      </w:r>
      <w:proofErr w:type="spellStart"/>
      <w:r w:rsidRPr="00096D68">
        <w:rPr>
          <w:color w:val="000000"/>
          <w:sz w:val="28"/>
          <w:szCs w:val="28"/>
          <w:lang w:eastAsia="uk-UA" w:bidi="uk-UA"/>
        </w:rPr>
        <w:t>Коростишівської</w:t>
      </w:r>
      <w:proofErr w:type="spellEnd"/>
      <w:r w:rsidRPr="00096D68">
        <w:rPr>
          <w:color w:val="000000"/>
          <w:sz w:val="28"/>
          <w:szCs w:val="28"/>
          <w:lang w:eastAsia="uk-UA" w:bidi="uk-UA"/>
        </w:rPr>
        <w:t xml:space="preserve"> міської ради,</w:t>
      </w:r>
    </w:p>
    <w:p w:rsidR="00841B75" w:rsidRPr="00096D68" w:rsidRDefault="00841B75" w:rsidP="00AB2ED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bCs/>
          <w:sz w:val="28"/>
          <w:szCs w:val="28"/>
        </w:rPr>
        <w:t>- допоможемо птахам перезимувати (виготовлення годівничок та підгодовування птахів)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96D68">
        <w:rPr>
          <w:bCs/>
          <w:sz w:val="28"/>
          <w:szCs w:val="28"/>
        </w:rPr>
        <w:t xml:space="preserve">- посади дерево (висадка </w:t>
      </w:r>
      <w:proofErr w:type="spellStart"/>
      <w:r w:rsidRPr="00096D68">
        <w:rPr>
          <w:bCs/>
          <w:sz w:val="28"/>
          <w:szCs w:val="28"/>
        </w:rPr>
        <w:t>садженців</w:t>
      </w:r>
      <w:proofErr w:type="spellEnd"/>
      <w:r w:rsidRPr="00096D68">
        <w:rPr>
          <w:bCs/>
          <w:sz w:val="28"/>
          <w:szCs w:val="28"/>
        </w:rPr>
        <w:t xml:space="preserve"> дерев на території ЗДО)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96D68">
        <w:rPr>
          <w:bCs/>
          <w:sz w:val="28"/>
          <w:szCs w:val="28"/>
        </w:rPr>
        <w:t>- збережи життя їжачку (утилізація батарейок)</w:t>
      </w:r>
    </w:p>
    <w:p w:rsidR="00841B75" w:rsidRPr="00096D68" w:rsidRDefault="00841B75" w:rsidP="00AB2EDD">
      <w:pPr>
        <w:pStyle w:val="a8"/>
        <w:spacing w:line="276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096D68">
        <w:rPr>
          <w:bCs/>
          <w:sz w:val="28"/>
          <w:szCs w:val="28"/>
          <w:lang w:val="uk-UA"/>
        </w:rPr>
        <w:t>- «Город на вікні» (висівання та висаджування городніх рослин на підвіконні).</w:t>
      </w:r>
    </w:p>
    <w:p w:rsidR="00841B75" w:rsidRPr="00096D68" w:rsidRDefault="00841B75" w:rsidP="00AB2EDD">
      <w:pPr>
        <w:pStyle w:val="a8"/>
        <w:spacing w:line="276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096D68">
        <w:rPr>
          <w:bCs/>
          <w:sz w:val="28"/>
          <w:szCs w:val="28"/>
          <w:lang w:val="uk-UA"/>
        </w:rPr>
        <w:t>Під час карантину:</w:t>
      </w:r>
    </w:p>
    <w:p w:rsidR="00841B75" w:rsidRPr="00096D68" w:rsidRDefault="00841B75" w:rsidP="00AB2ED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- у творчому марафоні «</w:t>
      </w:r>
      <w:proofErr w:type="spellStart"/>
      <w:r w:rsidRPr="00096D68">
        <w:rPr>
          <w:sz w:val="28"/>
          <w:szCs w:val="28"/>
        </w:rPr>
        <w:t>Добровірус</w:t>
      </w:r>
      <w:proofErr w:type="spellEnd"/>
      <w:r w:rsidRPr="00096D68">
        <w:rPr>
          <w:sz w:val="28"/>
          <w:szCs w:val="28"/>
        </w:rPr>
        <w:t xml:space="preserve"> та його друзі»,</w:t>
      </w:r>
    </w:p>
    <w:p w:rsidR="00841B75" w:rsidRPr="00AB2EDD" w:rsidRDefault="00841B75" w:rsidP="00AB2ED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- </w:t>
      </w:r>
      <w:proofErr w:type="spellStart"/>
      <w:r w:rsidRPr="00096D68">
        <w:rPr>
          <w:sz w:val="28"/>
          <w:szCs w:val="28"/>
        </w:rPr>
        <w:t>челендж</w:t>
      </w:r>
      <w:proofErr w:type="spellEnd"/>
      <w:r w:rsidRPr="00096D68">
        <w:rPr>
          <w:sz w:val="28"/>
          <w:szCs w:val="28"/>
        </w:rPr>
        <w:t xml:space="preserve"> «Марафон здоров’я» (з педагогами, вихованцями та їх батьками).</w:t>
      </w:r>
    </w:p>
    <w:p w:rsidR="00841B75" w:rsidRDefault="00841B75" w:rsidP="00AB2EDD">
      <w:pPr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bCs/>
          <w:sz w:val="28"/>
          <w:szCs w:val="28"/>
        </w:rPr>
        <w:t>Протягом року у зв</w:t>
      </w:r>
      <w:r w:rsidRPr="00096D68">
        <w:rPr>
          <w:sz w:val="28"/>
          <w:szCs w:val="28"/>
        </w:rPr>
        <w:t>’</w:t>
      </w:r>
      <w:r w:rsidRPr="00096D68">
        <w:rPr>
          <w:bCs/>
          <w:sz w:val="28"/>
          <w:szCs w:val="28"/>
        </w:rPr>
        <w:t xml:space="preserve">язку з карантином, було проведено лише одне моніторингове дослідження </w:t>
      </w:r>
      <w:r w:rsidRPr="00096D68">
        <w:rPr>
          <w:sz w:val="28"/>
          <w:szCs w:val="28"/>
          <w:bdr w:val="none" w:sz="0" w:space="0" w:color="auto" w:frame="1"/>
        </w:rPr>
        <w:t xml:space="preserve"> рівня розвитку </w:t>
      </w:r>
      <w:proofErr w:type="spellStart"/>
      <w:r w:rsidRPr="00096D68">
        <w:rPr>
          <w:sz w:val="28"/>
          <w:szCs w:val="28"/>
          <w:bdr w:val="none" w:sz="0" w:space="0" w:color="auto" w:frame="1"/>
        </w:rPr>
        <w:t>компетенцій</w:t>
      </w:r>
      <w:proofErr w:type="spellEnd"/>
      <w:r w:rsidRPr="00096D68">
        <w:rPr>
          <w:sz w:val="28"/>
          <w:szCs w:val="28"/>
          <w:bdr w:val="none" w:sz="0" w:space="0" w:color="auto" w:frame="1"/>
        </w:rPr>
        <w:t xml:space="preserve"> дітей старшого дошкільного віку, відповідно до вимог Державного стандарту дошкільної освіти.</w:t>
      </w:r>
      <w:r w:rsidRPr="00096D68">
        <w:rPr>
          <w:sz w:val="28"/>
          <w:szCs w:val="28"/>
        </w:rPr>
        <w:t xml:space="preserve"> </w:t>
      </w:r>
    </w:p>
    <w:p w:rsidR="00265E07" w:rsidRDefault="00265E07" w:rsidP="00BF7706">
      <w:pPr>
        <w:jc w:val="center"/>
        <w:rPr>
          <w:b/>
          <w:sz w:val="28"/>
          <w:szCs w:val="28"/>
        </w:rPr>
      </w:pPr>
    </w:p>
    <w:p w:rsidR="00BF7706" w:rsidRPr="00096D68" w:rsidRDefault="00BF7706" w:rsidP="00BF7706">
      <w:pPr>
        <w:jc w:val="center"/>
        <w:rPr>
          <w:b/>
          <w:sz w:val="28"/>
          <w:szCs w:val="28"/>
        </w:rPr>
      </w:pPr>
      <w:r w:rsidRPr="00096D68">
        <w:rPr>
          <w:b/>
          <w:sz w:val="28"/>
          <w:szCs w:val="28"/>
        </w:rPr>
        <w:t>Медична робота</w:t>
      </w:r>
    </w:p>
    <w:p w:rsidR="00BF7706" w:rsidRPr="00096D68" w:rsidRDefault="00BF7706" w:rsidP="00AB2EDD">
      <w:pPr>
        <w:spacing w:line="276" w:lineRule="auto"/>
        <w:ind w:firstLine="567"/>
        <w:jc w:val="both"/>
        <w:rPr>
          <w:sz w:val="28"/>
          <w:szCs w:val="28"/>
        </w:rPr>
      </w:pPr>
    </w:p>
    <w:p w:rsidR="00841B75" w:rsidRPr="00096D68" w:rsidRDefault="00AB2EDD" w:rsidP="00AB2EDD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41B75" w:rsidRPr="00096D68">
        <w:rPr>
          <w:sz w:val="28"/>
          <w:szCs w:val="28"/>
          <w:lang w:val="uk-UA"/>
        </w:rPr>
        <w:t xml:space="preserve">Медичний персонал закладу спрямовує свою роботу на зміцнення фізичного та психічного здоров’я дітей, як того вимагає Закон України «Про дошкільну </w:t>
      </w:r>
      <w:proofErr w:type="spellStart"/>
      <w:r w:rsidR="00841B75" w:rsidRPr="00096D68">
        <w:rPr>
          <w:sz w:val="28"/>
          <w:szCs w:val="28"/>
          <w:lang w:val="uk-UA"/>
        </w:rPr>
        <w:t>освіту»”</w:t>
      </w:r>
      <w:proofErr w:type="spellEnd"/>
      <w:r w:rsidR="00841B75" w:rsidRPr="00096D68">
        <w:rPr>
          <w:sz w:val="28"/>
          <w:szCs w:val="28"/>
          <w:lang w:val="uk-UA"/>
        </w:rPr>
        <w:t xml:space="preserve">.  Велику увагу протягом навчального року колектив закладу приділив формуванню </w:t>
      </w:r>
      <w:proofErr w:type="spellStart"/>
      <w:r w:rsidR="00841B75" w:rsidRPr="00096D68">
        <w:rPr>
          <w:sz w:val="28"/>
          <w:szCs w:val="28"/>
          <w:lang w:val="uk-UA"/>
        </w:rPr>
        <w:t>здоров’язберігаючої</w:t>
      </w:r>
      <w:proofErr w:type="spellEnd"/>
      <w:r w:rsidR="00841B75" w:rsidRPr="00096D68">
        <w:rPr>
          <w:sz w:val="28"/>
          <w:szCs w:val="28"/>
          <w:lang w:val="uk-UA"/>
        </w:rPr>
        <w:t xml:space="preserve"> компетентності дітей. </w:t>
      </w:r>
    </w:p>
    <w:p w:rsidR="00841B75" w:rsidRPr="00096D68" w:rsidRDefault="00841B75" w:rsidP="00AB2ED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 xml:space="preserve">Дитину оточують кваліфіковані педагоги, практичний психолог, медичні сестри, які здійснюють постійний моніторинг стану здоров’я дітей, захворюваності, організації раціонального харчування,  підтримують інтерес </w:t>
      </w:r>
      <w:r w:rsidRPr="00096D68">
        <w:rPr>
          <w:sz w:val="28"/>
          <w:szCs w:val="28"/>
          <w:lang w:val="uk-UA"/>
        </w:rPr>
        <w:lastRenderedPageBreak/>
        <w:t xml:space="preserve">дитини до власного здоров’я. </w:t>
      </w:r>
      <w:proofErr w:type="spellStart"/>
      <w:r w:rsidRPr="00096D68">
        <w:rPr>
          <w:sz w:val="28"/>
          <w:szCs w:val="28"/>
          <w:lang w:val="uk-UA"/>
        </w:rPr>
        <w:t>Санітарно-гігєнічні</w:t>
      </w:r>
      <w:proofErr w:type="spellEnd"/>
      <w:r w:rsidRPr="00096D68">
        <w:rPr>
          <w:sz w:val="28"/>
          <w:szCs w:val="28"/>
          <w:lang w:val="uk-UA"/>
        </w:rPr>
        <w:t xml:space="preserve"> умови закладу </w:t>
      </w:r>
      <w:r w:rsidR="00AB2EDD">
        <w:rPr>
          <w:sz w:val="28"/>
          <w:szCs w:val="28"/>
          <w:lang w:val="uk-UA"/>
        </w:rPr>
        <w:t>на належному рівні. Працівники ДНЗ</w:t>
      </w:r>
      <w:r w:rsidRPr="00096D68">
        <w:rPr>
          <w:sz w:val="28"/>
          <w:szCs w:val="28"/>
          <w:lang w:val="uk-UA"/>
        </w:rPr>
        <w:t xml:space="preserve"> два рази на рік проходять медичне обстеження.</w:t>
      </w:r>
    </w:p>
    <w:p w:rsidR="00841B75" w:rsidRPr="00096D68" w:rsidRDefault="00841B75" w:rsidP="00AB2EDD">
      <w:pPr>
        <w:spacing w:line="276" w:lineRule="auto"/>
        <w:ind w:firstLine="561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Заклад дошкільної освіти має медичний кабінет, ізолятор для дітей з інфекційними захворюваннями. Обладнання кабінетів в основному відповідає нормативним вимогам, однак </w:t>
      </w:r>
      <w:proofErr w:type="spellStart"/>
      <w:r w:rsidRPr="00096D68">
        <w:rPr>
          <w:sz w:val="28"/>
          <w:szCs w:val="28"/>
        </w:rPr>
        <w:t>недооснащено</w:t>
      </w:r>
      <w:proofErr w:type="spellEnd"/>
      <w:r w:rsidRPr="00096D68">
        <w:rPr>
          <w:sz w:val="28"/>
          <w:szCs w:val="28"/>
        </w:rPr>
        <w:t>:</w:t>
      </w:r>
    </w:p>
    <w:p w:rsidR="00841B75" w:rsidRPr="00096D68" w:rsidRDefault="00841B75" w:rsidP="00AB2EDD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динамометром ручним;</w:t>
      </w:r>
    </w:p>
    <w:p w:rsidR="00841B75" w:rsidRPr="00096D68" w:rsidRDefault="00841B75" w:rsidP="00AB2EDD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набором скіаскопічних лінійок;</w:t>
      </w:r>
    </w:p>
    <w:p w:rsidR="00841B75" w:rsidRPr="00096D68" w:rsidRDefault="00841B75" w:rsidP="00AB2EDD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поліхроматичними таблицями для дослідження </w:t>
      </w:r>
      <w:proofErr w:type="spellStart"/>
      <w:r w:rsidRPr="00096D68">
        <w:rPr>
          <w:sz w:val="28"/>
          <w:szCs w:val="28"/>
        </w:rPr>
        <w:t>кольоровідчуття</w:t>
      </w:r>
      <w:proofErr w:type="spellEnd"/>
      <w:r w:rsidRPr="00096D68">
        <w:rPr>
          <w:sz w:val="28"/>
          <w:szCs w:val="28"/>
        </w:rPr>
        <w:t>;</w:t>
      </w:r>
    </w:p>
    <w:p w:rsidR="00841B75" w:rsidRPr="00096D68" w:rsidRDefault="00841B75" w:rsidP="00AB2EDD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маскою гумовою лицьовою.</w:t>
      </w:r>
    </w:p>
    <w:p w:rsidR="00841B75" w:rsidRPr="00096D68" w:rsidRDefault="00841B75" w:rsidP="00AB2EDD">
      <w:pPr>
        <w:spacing w:line="276" w:lineRule="auto"/>
        <w:ind w:firstLine="561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Медичне обслуговування дітей закладу </w:t>
      </w:r>
      <w:proofErr w:type="spellStart"/>
      <w:r w:rsidRPr="00096D68">
        <w:rPr>
          <w:sz w:val="28"/>
          <w:szCs w:val="28"/>
        </w:rPr>
        <w:t>забезпечуюють</w:t>
      </w:r>
      <w:proofErr w:type="spellEnd"/>
      <w:r w:rsidRPr="00096D68">
        <w:rPr>
          <w:sz w:val="28"/>
          <w:szCs w:val="28"/>
        </w:rPr>
        <w:t xml:space="preserve"> досвідчені сестра медична старша </w:t>
      </w:r>
      <w:proofErr w:type="spellStart"/>
      <w:r w:rsidRPr="00096D68">
        <w:rPr>
          <w:sz w:val="28"/>
          <w:szCs w:val="28"/>
        </w:rPr>
        <w:t>Круківська</w:t>
      </w:r>
      <w:proofErr w:type="spellEnd"/>
      <w:r w:rsidRPr="00096D68">
        <w:rPr>
          <w:sz w:val="28"/>
          <w:szCs w:val="28"/>
        </w:rPr>
        <w:t xml:space="preserve"> Л.П. (стаж роботи на посаді – 34 роки) та сестра медична з дієтичного харчування Зайцева Н.О. (стаж роботи на посаді – 6 років).  Для підвищення фахового рівня в поточному році медпрацівники взяли участь у </w:t>
      </w:r>
      <w:proofErr w:type="spellStart"/>
      <w:r w:rsidRPr="00096D68">
        <w:rPr>
          <w:sz w:val="28"/>
          <w:szCs w:val="28"/>
        </w:rPr>
        <w:t>вебінарах</w:t>
      </w:r>
      <w:proofErr w:type="spellEnd"/>
      <w:r w:rsidRPr="00096D68">
        <w:rPr>
          <w:sz w:val="28"/>
          <w:szCs w:val="28"/>
        </w:rPr>
        <w:t>: «Вакцинація дітей: що має знати медична сестра дитячого садка», «Організація харчування  в ДНЗ», «Новачок у дитячому садку», «Психолого-педагогічний супровід» та відвідали методичне об`єднання медичних сестер ЗДО.</w:t>
      </w:r>
    </w:p>
    <w:p w:rsidR="00841B75" w:rsidRPr="00096D68" w:rsidRDefault="00841B75" w:rsidP="00AB2EDD">
      <w:pPr>
        <w:pStyle w:val="a5"/>
        <w:spacing w:line="276" w:lineRule="auto"/>
        <w:ind w:firstLine="540"/>
        <w:jc w:val="both"/>
        <w:rPr>
          <w:b w:val="0"/>
          <w:szCs w:val="28"/>
        </w:rPr>
      </w:pPr>
      <w:proofErr w:type="spellStart"/>
      <w:r w:rsidRPr="00096D68">
        <w:rPr>
          <w:b w:val="0"/>
          <w:szCs w:val="28"/>
        </w:rPr>
        <w:t>Круківською</w:t>
      </w:r>
      <w:proofErr w:type="spellEnd"/>
      <w:r w:rsidRPr="00096D68">
        <w:rPr>
          <w:b w:val="0"/>
          <w:szCs w:val="28"/>
        </w:rPr>
        <w:t xml:space="preserve"> Л.П. у 2019-2020 навчальному році було проведено аналіз середнього відвідування дітьми закладу, що становить - 46%, зокрема по ясельних групах 43%, по садових групах 47%. Причиною зниження відвідуваності є обмежувальні заходи в зв’язку з карантином COVID – 19.</w:t>
      </w:r>
    </w:p>
    <w:p w:rsidR="00841B75" w:rsidRPr="00096D68" w:rsidRDefault="00841B75" w:rsidP="00841B75">
      <w:pPr>
        <w:pStyle w:val="a5"/>
        <w:ind w:firstLine="540"/>
        <w:rPr>
          <w:szCs w:val="28"/>
        </w:rPr>
      </w:pPr>
    </w:p>
    <w:p w:rsidR="00841B75" w:rsidRPr="00096D68" w:rsidRDefault="00841B75" w:rsidP="00841B75">
      <w:pPr>
        <w:jc w:val="both"/>
        <w:outlineLvl w:val="0"/>
      </w:pPr>
      <w:r>
        <w:rPr>
          <w:noProof/>
          <w:lang w:val="ru-RU"/>
        </w:rPr>
        <w:drawing>
          <wp:inline distT="0" distB="0" distL="0" distR="0">
            <wp:extent cx="6144260" cy="284734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41B75" w:rsidRPr="00096D68" w:rsidRDefault="00841B75" w:rsidP="00AB2EDD">
      <w:pPr>
        <w:spacing w:line="276" w:lineRule="auto"/>
        <w:jc w:val="both"/>
        <w:outlineLvl w:val="0"/>
        <w:rPr>
          <w:sz w:val="28"/>
          <w:szCs w:val="28"/>
        </w:rPr>
      </w:pPr>
      <w:r w:rsidRPr="00096D68">
        <w:rPr>
          <w:sz w:val="28"/>
          <w:szCs w:val="28"/>
        </w:rPr>
        <w:t xml:space="preserve">Кращим відвідування дітей було у ясельній групі № 1 (вихователі Соловей Н.М., </w:t>
      </w:r>
      <w:proofErr w:type="spellStart"/>
      <w:r w:rsidRPr="00096D68">
        <w:rPr>
          <w:sz w:val="28"/>
          <w:szCs w:val="28"/>
        </w:rPr>
        <w:t>Курдиш</w:t>
      </w:r>
      <w:proofErr w:type="spellEnd"/>
      <w:r w:rsidRPr="00096D68">
        <w:rPr>
          <w:sz w:val="28"/>
          <w:szCs w:val="28"/>
        </w:rPr>
        <w:t xml:space="preserve"> О.В.) та старшій групі № 4 (вихователь </w:t>
      </w:r>
      <w:proofErr w:type="spellStart"/>
      <w:r w:rsidRPr="00096D68">
        <w:rPr>
          <w:sz w:val="28"/>
          <w:szCs w:val="28"/>
        </w:rPr>
        <w:t>Єрмишкіна</w:t>
      </w:r>
      <w:proofErr w:type="spellEnd"/>
      <w:r w:rsidRPr="00096D68">
        <w:rPr>
          <w:sz w:val="28"/>
          <w:szCs w:val="28"/>
        </w:rPr>
        <w:t xml:space="preserve"> О.В., </w:t>
      </w:r>
      <w:proofErr w:type="spellStart"/>
      <w:r w:rsidRPr="00096D68">
        <w:rPr>
          <w:sz w:val="28"/>
          <w:szCs w:val="28"/>
        </w:rPr>
        <w:t>Дідуель</w:t>
      </w:r>
      <w:proofErr w:type="spellEnd"/>
      <w:r w:rsidRPr="00096D68">
        <w:rPr>
          <w:sz w:val="28"/>
          <w:szCs w:val="28"/>
        </w:rPr>
        <w:t xml:space="preserve">  Т.С). </w:t>
      </w:r>
    </w:p>
    <w:p w:rsidR="00841B75" w:rsidRPr="00096D68" w:rsidRDefault="00841B75" w:rsidP="00AB2EDD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</w:p>
    <w:p w:rsidR="00841B75" w:rsidRPr="00096D68" w:rsidRDefault="00841B75" w:rsidP="00AB2EDD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 xml:space="preserve">Сестрою медичною старшою було проведено аналіз стану захворюваності дітей протягом 2019-2020 </w:t>
      </w:r>
      <w:proofErr w:type="spellStart"/>
      <w:r w:rsidRPr="00096D68">
        <w:rPr>
          <w:sz w:val="28"/>
          <w:szCs w:val="28"/>
          <w:lang w:val="uk-UA"/>
        </w:rPr>
        <w:t>н.р</w:t>
      </w:r>
      <w:proofErr w:type="spellEnd"/>
      <w:r w:rsidRPr="00096D68">
        <w:rPr>
          <w:sz w:val="28"/>
          <w:szCs w:val="28"/>
          <w:lang w:val="uk-UA"/>
        </w:rPr>
        <w:t>.:</w:t>
      </w:r>
    </w:p>
    <w:p w:rsidR="00841B75" w:rsidRPr="00096D68" w:rsidRDefault="00841B75" w:rsidP="00AB2EDD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</w:p>
    <w:tbl>
      <w:tblPr>
        <w:tblW w:w="0" w:type="auto"/>
        <w:tblInd w:w="1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253"/>
        <w:gridCol w:w="2694"/>
      </w:tblGrid>
      <w:tr w:rsidR="00841B75" w:rsidRPr="00096D68" w:rsidTr="00BF7706">
        <w:tc>
          <w:tcPr>
            <w:tcW w:w="1242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96D68">
              <w:rPr>
                <w:b/>
                <w:sz w:val="28"/>
                <w:szCs w:val="28"/>
                <w:lang w:val="uk-UA"/>
              </w:rPr>
              <w:lastRenderedPageBreak/>
              <w:t>№ п/п</w:t>
            </w:r>
          </w:p>
        </w:tc>
        <w:tc>
          <w:tcPr>
            <w:tcW w:w="4253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96D68">
              <w:rPr>
                <w:b/>
                <w:sz w:val="28"/>
                <w:szCs w:val="28"/>
                <w:lang w:val="uk-UA"/>
              </w:rPr>
              <w:t>Група</w:t>
            </w:r>
          </w:p>
        </w:tc>
        <w:tc>
          <w:tcPr>
            <w:tcW w:w="2694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096D68">
              <w:rPr>
                <w:b/>
                <w:sz w:val="28"/>
                <w:szCs w:val="28"/>
                <w:lang w:val="uk-UA"/>
              </w:rPr>
              <w:t>% захворюваності</w:t>
            </w:r>
          </w:p>
        </w:tc>
      </w:tr>
      <w:tr w:rsidR="00841B75" w:rsidRPr="00096D68" w:rsidTr="00BF7706">
        <w:tc>
          <w:tcPr>
            <w:tcW w:w="1242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096D68">
              <w:rPr>
                <w:lang w:val="uk-UA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096D68">
              <w:rPr>
                <w:lang w:val="uk-UA"/>
              </w:rPr>
              <w:t>Ясельна група № 1</w:t>
            </w:r>
          </w:p>
        </w:tc>
        <w:tc>
          <w:tcPr>
            <w:tcW w:w="2694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096D68">
              <w:rPr>
                <w:lang w:val="uk-UA"/>
              </w:rPr>
              <w:t>2,5</w:t>
            </w:r>
          </w:p>
        </w:tc>
      </w:tr>
      <w:tr w:rsidR="00841B75" w:rsidRPr="00096D68" w:rsidTr="00BF7706">
        <w:tc>
          <w:tcPr>
            <w:tcW w:w="1242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096D68">
              <w:rPr>
                <w:lang w:val="uk-UA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841B75" w:rsidRPr="00096D68" w:rsidRDefault="00841B75" w:rsidP="00AB2ED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96D68">
              <w:t>Ясельна група № 2</w:t>
            </w:r>
          </w:p>
        </w:tc>
        <w:tc>
          <w:tcPr>
            <w:tcW w:w="2694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096D68">
              <w:rPr>
                <w:lang w:val="uk-UA"/>
              </w:rPr>
              <w:t>3,2</w:t>
            </w:r>
          </w:p>
        </w:tc>
      </w:tr>
      <w:tr w:rsidR="00841B75" w:rsidRPr="00096D68" w:rsidTr="00BF7706">
        <w:tc>
          <w:tcPr>
            <w:tcW w:w="1242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096D68">
              <w:rPr>
                <w:lang w:val="uk-UA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841B75" w:rsidRPr="00096D68" w:rsidRDefault="00841B75" w:rsidP="00AB2ED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96D68">
              <w:t>Ясельна група № 3</w:t>
            </w:r>
          </w:p>
        </w:tc>
        <w:tc>
          <w:tcPr>
            <w:tcW w:w="2694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096D68">
              <w:rPr>
                <w:lang w:val="uk-UA"/>
              </w:rPr>
              <w:t>3,0</w:t>
            </w:r>
          </w:p>
        </w:tc>
      </w:tr>
      <w:tr w:rsidR="00841B75" w:rsidRPr="00096D68" w:rsidTr="00BF7706">
        <w:tc>
          <w:tcPr>
            <w:tcW w:w="1242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096D68">
              <w:rPr>
                <w:lang w:val="uk-UA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096D68">
              <w:rPr>
                <w:lang w:val="uk-UA"/>
              </w:rPr>
              <w:t>Молодша група № 1</w:t>
            </w:r>
          </w:p>
        </w:tc>
        <w:tc>
          <w:tcPr>
            <w:tcW w:w="2694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096D68">
              <w:rPr>
                <w:lang w:val="uk-UA"/>
              </w:rPr>
              <w:t>2,6</w:t>
            </w:r>
          </w:p>
        </w:tc>
      </w:tr>
      <w:tr w:rsidR="00841B75" w:rsidRPr="00096D68" w:rsidTr="00BF7706">
        <w:tc>
          <w:tcPr>
            <w:tcW w:w="1242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096D68">
              <w:rPr>
                <w:lang w:val="uk-UA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096D68">
              <w:rPr>
                <w:lang w:val="uk-UA"/>
              </w:rPr>
              <w:t>Середня група № 1</w:t>
            </w:r>
          </w:p>
        </w:tc>
        <w:tc>
          <w:tcPr>
            <w:tcW w:w="2694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096D68">
              <w:rPr>
                <w:lang w:val="uk-UA"/>
              </w:rPr>
              <w:t>1</w:t>
            </w:r>
          </w:p>
        </w:tc>
      </w:tr>
      <w:tr w:rsidR="00841B75" w:rsidRPr="00096D68" w:rsidTr="00BF7706">
        <w:tc>
          <w:tcPr>
            <w:tcW w:w="1242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096D68">
              <w:rPr>
                <w:lang w:val="uk-UA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096D68">
              <w:rPr>
                <w:lang w:val="uk-UA"/>
              </w:rPr>
              <w:t>Середня група № 2</w:t>
            </w:r>
          </w:p>
        </w:tc>
        <w:tc>
          <w:tcPr>
            <w:tcW w:w="2694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096D68">
              <w:rPr>
                <w:lang w:val="uk-UA"/>
              </w:rPr>
              <w:t>1</w:t>
            </w:r>
          </w:p>
        </w:tc>
      </w:tr>
      <w:tr w:rsidR="00841B75" w:rsidRPr="00096D68" w:rsidTr="00BF7706">
        <w:tc>
          <w:tcPr>
            <w:tcW w:w="1242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096D68">
              <w:rPr>
                <w:lang w:val="uk-UA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841B75" w:rsidRPr="00096D68" w:rsidRDefault="00841B75" w:rsidP="00AB2ED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96D68">
              <w:t>Середня група № 3</w:t>
            </w:r>
          </w:p>
        </w:tc>
        <w:tc>
          <w:tcPr>
            <w:tcW w:w="2694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096D68">
              <w:rPr>
                <w:lang w:val="uk-UA"/>
              </w:rPr>
              <w:t>2,8</w:t>
            </w:r>
          </w:p>
        </w:tc>
      </w:tr>
      <w:tr w:rsidR="00841B75" w:rsidRPr="00096D68" w:rsidTr="00BF7706">
        <w:tc>
          <w:tcPr>
            <w:tcW w:w="1242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096D68">
              <w:rPr>
                <w:lang w:val="uk-UA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841B75" w:rsidRPr="00096D68" w:rsidRDefault="00841B75" w:rsidP="00AB2ED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96D68">
              <w:t>Середня група № 4</w:t>
            </w:r>
          </w:p>
        </w:tc>
        <w:tc>
          <w:tcPr>
            <w:tcW w:w="2694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096D68">
              <w:rPr>
                <w:lang w:val="uk-UA"/>
              </w:rPr>
              <w:t>2,5</w:t>
            </w:r>
          </w:p>
        </w:tc>
      </w:tr>
      <w:tr w:rsidR="00841B75" w:rsidRPr="00096D68" w:rsidTr="00BF7706">
        <w:tc>
          <w:tcPr>
            <w:tcW w:w="1242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096D68">
              <w:rPr>
                <w:lang w:val="uk-UA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096D68">
              <w:rPr>
                <w:lang w:val="uk-UA"/>
              </w:rPr>
              <w:t>Старша група № 1</w:t>
            </w:r>
          </w:p>
        </w:tc>
        <w:tc>
          <w:tcPr>
            <w:tcW w:w="2694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096D68">
              <w:rPr>
                <w:lang w:val="uk-UA"/>
              </w:rPr>
              <w:t>4.8</w:t>
            </w:r>
          </w:p>
        </w:tc>
      </w:tr>
      <w:tr w:rsidR="00841B75" w:rsidRPr="00096D68" w:rsidTr="00BF7706">
        <w:tc>
          <w:tcPr>
            <w:tcW w:w="1242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096D68">
              <w:rPr>
                <w:lang w:val="uk-UA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841B75" w:rsidRPr="00096D68" w:rsidRDefault="00841B75" w:rsidP="00AB2ED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96D68">
              <w:t>Старша група № 2</w:t>
            </w:r>
          </w:p>
        </w:tc>
        <w:tc>
          <w:tcPr>
            <w:tcW w:w="2694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096D68">
              <w:rPr>
                <w:lang w:val="uk-UA"/>
              </w:rPr>
              <w:t>1</w:t>
            </w:r>
          </w:p>
        </w:tc>
      </w:tr>
      <w:tr w:rsidR="00841B75" w:rsidRPr="00096D68" w:rsidTr="00BF7706">
        <w:tc>
          <w:tcPr>
            <w:tcW w:w="1242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096D68">
              <w:rPr>
                <w:lang w:val="uk-UA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841B75" w:rsidRPr="00096D68" w:rsidRDefault="00841B75" w:rsidP="00AB2ED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96D68">
              <w:t>Старша група № 3</w:t>
            </w:r>
          </w:p>
        </w:tc>
        <w:tc>
          <w:tcPr>
            <w:tcW w:w="2694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096D68">
              <w:rPr>
                <w:lang w:val="uk-UA"/>
              </w:rPr>
              <w:t>1,3</w:t>
            </w:r>
          </w:p>
        </w:tc>
      </w:tr>
      <w:tr w:rsidR="00841B75" w:rsidRPr="00096D68" w:rsidTr="00BF7706">
        <w:tc>
          <w:tcPr>
            <w:tcW w:w="1242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lang w:val="uk-UA"/>
              </w:rPr>
            </w:pPr>
            <w:r w:rsidRPr="00096D68">
              <w:rPr>
                <w:lang w:val="uk-UA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841B75" w:rsidRPr="00096D68" w:rsidRDefault="00841B75" w:rsidP="00AB2ED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96D68">
              <w:t>Старша група № 4</w:t>
            </w:r>
          </w:p>
        </w:tc>
        <w:tc>
          <w:tcPr>
            <w:tcW w:w="2694" w:type="dxa"/>
            <w:shd w:val="clear" w:color="auto" w:fill="auto"/>
          </w:tcPr>
          <w:p w:rsidR="00841B75" w:rsidRPr="00096D68" w:rsidRDefault="00841B75" w:rsidP="00AB2EDD">
            <w:pPr>
              <w:pStyle w:val="a3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lang w:val="uk-UA"/>
              </w:rPr>
            </w:pPr>
            <w:r w:rsidRPr="00096D68">
              <w:rPr>
                <w:lang w:val="uk-UA"/>
              </w:rPr>
              <w:t>3.7</w:t>
            </w:r>
          </w:p>
        </w:tc>
      </w:tr>
    </w:tbl>
    <w:p w:rsidR="00841B75" w:rsidRPr="00096D68" w:rsidRDefault="00841B75" w:rsidP="00AB2EDD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</w:p>
    <w:p w:rsidR="00841B75" w:rsidRPr="00096D68" w:rsidRDefault="00841B75" w:rsidP="00AB2EDD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 xml:space="preserve">Проаналізувавши дані результати слід відмітити, що найбільша захворюваність серед дітей закладу у таких групах: </w:t>
      </w:r>
    </w:p>
    <w:p w:rsidR="00841B75" w:rsidRPr="00096D68" w:rsidRDefault="00841B75" w:rsidP="00AB2EDD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>- ясельній № 2 (</w:t>
      </w:r>
      <w:proofErr w:type="spellStart"/>
      <w:r w:rsidRPr="00096D68">
        <w:rPr>
          <w:sz w:val="28"/>
          <w:szCs w:val="28"/>
          <w:lang w:val="uk-UA"/>
        </w:rPr>
        <w:t>Курдиш</w:t>
      </w:r>
      <w:proofErr w:type="spellEnd"/>
      <w:r w:rsidRPr="00096D68">
        <w:rPr>
          <w:sz w:val="28"/>
          <w:szCs w:val="28"/>
          <w:lang w:val="uk-UA"/>
        </w:rPr>
        <w:t xml:space="preserve"> О.В.). старшій № 1 (</w:t>
      </w:r>
      <w:proofErr w:type="spellStart"/>
      <w:r w:rsidRPr="00096D68">
        <w:rPr>
          <w:sz w:val="28"/>
          <w:szCs w:val="28"/>
          <w:lang w:val="uk-UA"/>
        </w:rPr>
        <w:t>Захарчук</w:t>
      </w:r>
      <w:proofErr w:type="spellEnd"/>
      <w:r w:rsidRPr="00096D68">
        <w:rPr>
          <w:sz w:val="28"/>
          <w:szCs w:val="28"/>
          <w:lang w:val="uk-UA"/>
        </w:rPr>
        <w:t xml:space="preserve"> С.І; Матвійчук Я.С) та старшій № 4 (</w:t>
      </w:r>
      <w:proofErr w:type="spellStart"/>
      <w:r w:rsidRPr="00096D68">
        <w:rPr>
          <w:sz w:val="28"/>
          <w:szCs w:val="28"/>
          <w:lang w:val="uk-UA"/>
        </w:rPr>
        <w:t>Єрмишкіна</w:t>
      </w:r>
      <w:proofErr w:type="spellEnd"/>
      <w:r w:rsidRPr="00096D68">
        <w:rPr>
          <w:sz w:val="28"/>
          <w:szCs w:val="28"/>
          <w:lang w:val="uk-UA"/>
        </w:rPr>
        <w:t xml:space="preserve"> О.В; </w:t>
      </w:r>
      <w:proofErr w:type="spellStart"/>
      <w:r w:rsidRPr="00096D68">
        <w:rPr>
          <w:sz w:val="28"/>
          <w:szCs w:val="28"/>
          <w:lang w:val="uk-UA"/>
        </w:rPr>
        <w:t>Дідуель</w:t>
      </w:r>
      <w:proofErr w:type="spellEnd"/>
      <w:r w:rsidRPr="00096D68">
        <w:rPr>
          <w:sz w:val="28"/>
          <w:szCs w:val="28"/>
          <w:lang w:val="uk-UA"/>
        </w:rPr>
        <w:t xml:space="preserve"> Т.С)</w:t>
      </w:r>
    </w:p>
    <w:p w:rsidR="00841B75" w:rsidRPr="00096D68" w:rsidRDefault="00841B75" w:rsidP="00AB2EDD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 xml:space="preserve">З метою зниження захворюваності дітей педагогічним колективом разом з </w:t>
      </w:r>
      <w:proofErr w:type="spellStart"/>
      <w:r w:rsidRPr="00096D68">
        <w:rPr>
          <w:sz w:val="28"/>
          <w:szCs w:val="28"/>
          <w:lang w:val="uk-UA"/>
        </w:rPr>
        <w:t>Круківською</w:t>
      </w:r>
      <w:proofErr w:type="spellEnd"/>
      <w:r w:rsidRPr="00096D68">
        <w:rPr>
          <w:sz w:val="28"/>
          <w:szCs w:val="28"/>
          <w:lang w:val="uk-UA"/>
        </w:rPr>
        <w:t xml:space="preserve"> Л.П. великого значення приділено загартуванню дітей в умовах закладу дошкільної освіти та сім’ї. Розроблені заходи загартовування систематично проводяться в закладі. У повсякденному житті велика увага приділяється організації різних форм рухової активності дітей. </w:t>
      </w:r>
    </w:p>
    <w:p w:rsidR="00841B75" w:rsidRPr="00096D68" w:rsidRDefault="00841B75" w:rsidP="00AB2EDD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 xml:space="preserve">Влітку проводяться оздоровчі заходи, які полягають у забезпеченні повноцінного харчування, проведенні ранкової гімнастики, занять та розваг на свіжому повітрі, сон при відкритих фрамугах. Зокрема проводяться спеціальні </w:t>
      </w:r>
      <w:proofErr w:type="spellStart"/>
      <w:r w:rsidRPr="00096D68">
        <w:rPr>
          <w:sz w:val="28"/>
          <w:szCs w:val="28"/>
          <w:lang w:val="uk-UA"/>
        </w:rPr>
        <w:t>загартувальні</w:t>
      </w:r>
      <w:proofErr w:type="spellEnd"/>
      <w:r w:rsidRPr="00096D68">
        <w:rPr>
          <w:sz w:val="28"/>
          <w:szCs w:val="28"/>
          <w:lang w:val="uk-UA"/>
        </w:rPr>
        <w:t xml:space="preserve"> процедури, а саме повітряні та сонячні ванни, водні процедури (обливання ніг водним розчином морської солі),ходіння босоніж по траві та піску та по доріжці здоров’я.</w:t>
      </w:r>
    </w:p>
    <w:p w:rsidR="00841B75" w:rsidRPr="00AB2EDD" w:rsidRDefault="00841B75" w:rsidP="00AB2EDD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096D68">
        <w:rPr>
          <w:sz w:val="28"/>
          <w:szCs w:val="28"/>
        </w:rPr>
        <w:t xml:space="preserve">А також була звернена увага на проведення оздоровчих заходів (використання фітотерапії, полоскання горла розчинами евкаліпта, ромашки, вживання чаю (грудний збір № 2), вітамінів «Ревіт», часнику, цибулі, лимонів. З листопада по червень проводилась су-джок терапія. Практикою роботи нашого закладу доведено ефективність застосування оздоровчих технологій </w:t>
      </w:r>
      <w:proofErr w:type="spellStart"/>
      <w:r w:rsidRPr="00AB2EDD">
        <w:rPr>
          <w:sz w:val="28"/>
          <w:szCs w:val="28"/>
        </w:rPr>
        <w:t>арттерапевтичного</w:t>
      </w:r>
      <w:proofErr w:type="spellEnd"/>
      <w:r w:rsidRPr="00AB2EDD">
        <w:rPr>
          <w:sz w:val="28"/>
          <w:szCs w:val="28"/>
        </w:rPr>
        <w:t xml:space="preserve"> спрямування у всіх вікових групах.</w:t>
      </w:r>
    </w:p>
    <w:p w:rsidR="00841B75" w:rsidRDefault="00841B75" w:rsidP="00AB2EDD">
      <w:pPr>
        <w:spacing w:line="276" w:lineRule="auto"/>
        <w:ind w:firstLine="540"/>
        <w:jc w:val="both"/>
        <w:rPr>
          <w:sz w:val="28"/>
          <w:szCs w:val="28"/>
        </w:rPr>
      </w:pPr>
      <w:r w:rsidRPr="00AB2EDD">
        <w:rPr>
          <w:sz w:val="28"/>
          <w:szCs w:val="28"/>
        </w:rPr>
        <w:t xml:space="preserve">На особливому контролі було спостереження за станом здоров’я вихованців. </w:t>
      </w:r>
    </w:p>
    <w:p w:rsidR="00265E07" w:rsidRPr="00AB2EDD" w:rsidRDefault="00265E07" w:rsidP="00AB2EDD">
      <w:pPr>
        <w:spacing w:line="276" w:lineRule="auto"/>
        <w:ind w:firstLine="540"/>
        <w:jc w:val="both"/>
        <w:rPr>
          <w:sz w:val="28"/>
          <w:szCs w:val="28"/>
        </w:rPr>
      </w:pPr>
    </w:p>
    <w:p w:rsidR="00841B75" w:rsidRPr="00AB2EDD" w:rsidRDefault="00841B75" w:rsidP="00841B75">
      <w:pPr>
        <w:jc w:val="center"/>
        <w:outlineLvl w:val="0"/>
        <w:rPr>
          <w:b/>
          <w:sz w:val="28"/>
          <w:szCs w:val="28"/>
        </w:rPr>
      </w:pPr>
      <w:r w:rsidRPr="00AB2EDD">
        <w:rPr>
          <w:b/>
          <w:sz w:val="28"/>
          <w:szCs w:val="28"/>
        </w:rPr>
        <w:t xml:space="preserve">Аналіз стану здоров’я дітей </w:t>
      </w:r>
    </w:p>
    <w:p w:rsidR="00841B75" w:rsidRPr="00096D68" w:rsidRDefault="00841B75" w:rsidP="00841B75">
      <w:pPr>
        <w:jc w:val="center"/>
        <w:outlineLvl w:val="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2"/>
        <w:gridCol w:w="728"/>
        <w:gridCol w:w="607"/>
        <w:gridCol w:w="644"/>
        <w:gridCol w:w="629"/>
        <w:gridCol w:w="732"/>
        <w:gridCol w:w="772"/>
        <w:gridCol w:w="809"/>
        <w:gridCol w:w="909"/>
        <w:gridCol w:w="941"/>
        <w:gridCol w:w="975"/>
        <w:gridCol w:w="669"/>
      </w:tblGrid>
      <w:tr w:rsidR="00841B75" w:rsidRPr="00096D68" w:rsidTr="00BF7706">
        <w:trPr>
          <w:tblHeader/>
        </w:trPr>
        <w:tc>
          <w:tcPr>
            <w:tcW w:w="1332" w:type="dxa"/>
            <w:vMerge w:val="restart"/>
            <w:tcBorders>
              <w:tl2br w:val="single" w:sz="4" w:space="0" w:color="auto"/>
            </w:tcBorders>
            <w:shd w:val="clear" w:color="auto" w:fill="FFCCCC"/>
          </w:tcPr>
          <w:p w:rsidR="00841B75" w:rsidRPr="00096D68" w:rsidRDefault="00841B75" w:rsidP="00BF7706">
            <w:pPr>
              <w:jc w:val="right"/>
              <w:outlineLvl w:val="0"/>
            </w:pPr>
            <w:proofErr w:type="spellStart"/>
            <w:r w:rsidRPr="00096D68">
              <w:lastRenderedPageBreak/>
              <w:t>Показн</w:t>
            </w:r>
            <w:proofErr w:type="spellEnd"/>
            <w:r w:rsidRPr="00096D68">
              <w:t xml:space="preserve">. стану </w:t>
            </w:r>
          </w:p>
          <w:p w:rsidR="00841B75" w:rsidRPr="00096D68" w:rsidRDefault="00841B75" w:rsidP="00BF7706">
            <w:pPr>
              <w:jc w:val="right"/>
              <w:outlineLvl w:val="0"/>
            </w:pPr>
            <w:proofErr w:type="spellStart"/>
            <w:r w:rsidRPr="00096D68">
              <w:t>здор</w:t>
            </w:r>
            <w:proofErr w:type="spellEnd"/>
            <w:r w:rsidRPr="00096D68">
              <w:t>.</w:t>
            </w:r>
          </w:p>
          <w:p w:rsidR="00841B75" w:rsidRPr="00096D68" w:rsidRDefault="00841B75" w:rsidP="00BF7706">
            <w:pPr>
              <w:outlineLvl w:val="0"/>
            </w:pPr>
            <w:proofErr w:type="spellStart"/>
            <w:r w:rsidRPr="00096D68">
              <w:t>Кільк</w:t>
            </w:r>
            <w:proofErr w:type="spellEnd"/>
            <w:r w:rsidRPr="00096D68">
              <w:t>.</w:t>
            </w:r>
          </w:p>
          <w:p w:rsidR="00841B75" w:rsidRPr="00096D68" w:rsidRDefault="00841B75" w:rsidP="00BF7706">
            <w:pPr>
              <w:outlineLvl w:val="0"/>
            </w:pPr>
            <w:proofErr w:type="spellStart"/>
            <w:r w:rsidRPr="00096D68">
              <w:t>показн</w:t>
            </w:r>
            <w:proofErr w:type="spellEnd"/>
            <w:r w:rsidRPr="00096D68">
              <w:t>.</w:t>
            </w:r>
          </w:p>
        </w:tc>
        <w:tc>
          <w:tcPr>
            <w:tcW w:w="2608" w:type="dxa"/>
            <w:gridSpan w:val="4"/>
            <w:shd w:val="clear" w:color="auto" w:fill="BDD6EE"/>
            <w:vAlign w:val="center"/>
          </w:tcPr>
          <w:p w:rsidR="00841B75" w:rsidRPr="00096D68" w:rsidRDefault="00841B75" w:rsidP="00BF7706">
            <w:pPr>
              <w:jc w:val="center"/>
              <w:outlineLvl w:val="0"/>
            </w:pPr>
          </w:p>
          <w:p w:rsidR="00841B75" w:rsidRPr="00096D68" w:rsidRDefault="00841B75" w:rsidP="00BF7706">
            <w:pPr>
              <w:jc w:val="center"/>
              <w:outlineLvl w:val="0"/>
            </w:pPr>
            <w:r w:rsidRPr="00096D68">
              <w:t>Група здоров’я</w:t>
            </w:r>
          </w:p>
          <w:p w:rsidR="00841B75" w:rsidRPr="00096D68" w:rsidRDefault="00841B75" w:rsidP="00BF7706">
            <w:pPr>
              <w:jc w:val="center"/>
              <w:outlineLvl w:val="0"/>
            </w:pPr>
          </w:p>
        </w:tc>
        <w:tc>
          <w:tcPr>
            <w:tcW w:w="2313" w:type="dxa"/>
            <w:gridSpan w:val="3"/>
            <w:shd w:val="clear" w:color="auto" w:fill="CCFFCC"/>
            <w:vAlign w:val="center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Група здоров’я</w:t>
            </w:r>
          </w:p>
        </w:tc>
        <w:tc>
          <w:tcPr>
            <w:tcW w:w="3494" w:type="dxa"/>
            <w:gridSpan w:val="4"/>
            <w:shd w:val="clear" w:color="auto" w:fill="FFFF99"/>
            <w:vAlign w:val="center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Фізичний розвиток (компетенція сформована)</w:t>
            </w:r>
          </w:p>
        </w:tc>
      </w:tr>
      <w:tr w:rsidR="00841B75" w:rsidRPr="00096D68" w:rsidTr="00BF7706">
        <w:trPr>
          <w:tblHeader/>
        </w:trPr>
        <w:tc>
          <w:tcPr>
            <w:tcW w:w="1332" w:type="dxa"/>
            <w:vMerge/>
            <w:tcBorders>
              <w:tl2br w:val="single" w:sz="4" w:space="0" w:color="auto"/>
            </w:tcBorders>
            <w:shd w:val="clear" w:color="auto" w:fill="FFCCCC"/>
          </w:tcPr>
          <w:p w:rsidR="00841B75" w:rsidRPr="00096D68" w:rsidRDefault="00841B75" w:rsidP="00BF7706">
            <w:pPr>
              <w:jc w:val="center"/>
              <w:outlineLvl w:val="0"/>
            </w:pPr>
          </w:p>
        </w:tc>
        <w:tc>
          <w:tcPr>
            <w:tcW w:w="728" w:type="dxa"/>
            <w:shd w:val="clear" w:color="auto" w:fill="BDD6EE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І</w:t>
            </w:r>
          </w:p>
          <w:p w:rsidR="00841B75" w:rsidRPr="00096D68" w:rsidRDefault="00841B75" w:rsidP="00BF7706">
            <w:pPr>
              <w:jc w:val="center"/>
              <w:outlineLvl w:val="0"/>
            </w:pPr>
          </w:p>
        </w:tc>
        <w:tc>
          <w:tcPr>
            <w:tcW w:w="607" w:type="dxa"/>
            <w:shd w:val="clear" w:color="auto" w:fill="BDD6EE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ІІ</w:t>
            </w:r>
          </w:p>
        </w:tc>
        <w:tc>
          <w:tcPr>
            <w:tcW w:w="644" w:type="dxa"/>
            <w:shd w:val="clear" w:color="auto" w:fill="BDD6EE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ІІІ</w:t>
            </w:r>
          </w:p>
        </w:tc>
        <w:tc>
          <w:tcPr>
            <w:tcW w:w="629" w:type="dxa"/>
            <w:shd w:val="clear" w:color="auto" w:fill="BDD6EE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IV</w:t>
            </w:r>
          </w:p>
        </w:tc>
        <w:tc>
          <w:tcPr>
            <w:tcW w:w="732" w:type="dxa"/>
            <w:shd w:val="clear" w:color="auto" w:fill="CCFFCC"/>
          </w:tcPr>
          <w:p w:rsidR="00841B75" w:rsidRPr="00096D68" w:rsidRDefault="00841B75" w:rsidP="00BF7706">
            <w:pPr>
              <w:jc w:val="center"/>
              <w:outlineLvl w:val="0"/>
            </w:pPr>
            <w:proofErr w:type="spellStart"/>
            <w:r w:rsidRPr="00096D68">
              <w:t>осн</w:t>
            </w:r>
            <w:proofErr w:type="spellEnd"/>
            <w:r w:rsidRPr="00096D68">
              <w:t>.</w:t>
            </w:r>
          </w:p>
        </w:tc>
        <w:tc>
          <w:tcPr>
            <w:tcW w:w="772" w:type="dxa"/>
            <w:shd w:val="clear" w:color="auto" w:fill="CCFFCC"/>
          </w:tcPr>
          <w:p w:rsidR="00841B75" w:rsidRPr="00096D68" w:rsidRDefault="00841B75" w:rsidP="00BF7706">
            <w:pPr>
              <w:jc w:val="center"/>
              <w:outlineLvl w:val="0"/>
            </w:pPr>
            <w:proofErr w:type="spellStart"/>
            <w:r w:rsidRPr="00096D68">
              <w:t>підг</w:t>
            </w:r>
            <w:proofErr w:type="spellEnd"/>
            <w:r w:rsidRPr="00096D68">
              <w:t>.</w:t>
            </w:r>
          </w:p>
        </w:tc>
        <w:tc>
          <w:tcPr>
            <w:tcW w:w="809" w:type="dxa"/>
            <w:shd w:val="clear" w:color="auto" w:fill="CCFFCC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спец.</w:t>
            </w:r>
          </w:p>
        </w:tc>
        <w:tc>
          <w:tcPr>
            <w:tcW w:w="909" w:type="dxa"/>
            <w:shd w:val="clear" w:color="auto" w:fill="FFFF99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в повній мірі</w:t>
            </w:r>
          </w:p>
        </w:tc>
        <w:tc>
          <w:tcPr>
            <w:tcW w:w="941" w:type="dxa"/>
            <w:shd w:val="clear" w:color="auto" w:fill="FFFF99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 xml:space="preserve">в </w:t>
            </w:r>
            <w:proofErr w:type="spellStart"/>
            <w:r w:rsidRPr="00096D68">
              <w:t>достат</w:t>
            </w:r>
            <w:proofErr w:type="spellEnd"/>
            <w:r w:rsidRPr="00096D68">
              <w:t>. мірі</w:t>
            </w:r>
          </w:p>
        </w:tc>
        <w:tc>
          <w:tcPr>
            <w:tcW w:w="975" w:type="dxa"/>
            <w:shd w:val="clear" w:color="auto" w:fill="FFFF99"/>
          </w:tcPr>
          <w:p w:rsidR="00841B75" w:rsidRPr="00096D68" w:rsidRDefault="00841B75" w:rsidP="00BF7706">
            <w:pPr>
              <w:ind w:left="-23" w:right="-69"/>
              <w:jc w:val="center"/>
              <w:outlineLvl w:val="0"/>
            </w:pPr>
            <w:proofErr w:type="spellStart"/>
            <w:r w:rsidRPr="00096D68">
              <w:t>посе-редньо</w:t>
            </w:r>
            <w:proofErr w:type="spellEnd"/>
          </w:p>
        </w:tc>
        <w:tc>
          <w:tcPr>
            <w:tcW w:w="669" w:type="dxa"/>
            <w:shd w:val="clear" w:color="auto" w:fill="FFFF99"/>
          </w:tcPr>
          <w:p w:rsidR="00841B75" w:rsidRPr="00096D68" w:rsidRDefault="00841B75" w:rsidP="00BF7706">
            <w:pPr>
              <w:tabs>
                <w:tab w:val="left" w:pos="42"/>
              </w:tabs>
              <w:ind w:left="-147"/>
              <w:jc w:val="center"/>
              <w:outlineLvl w:val="0"/>
            </w:pPr>
            <w:proofErr w:type="spellStart"/>
            <w:r w:rsidRPr="00096D68">
              <w:t>міні-мально</w:t>
            </w:r>
            <w:proofErr w:type="spellEnd"/>
          </w:p>
        </w:tc>
      </w:tr>
      <w:tr w:rsidR="00841B75" w:rsidRPr="00096D68" w:rsidTr="00BF7706">
        <w:tc>
          <w:tcPr>
            <w:tcW w:w="1332" w:type="dxa"/>
            <w:shd w:val="clear" w:color="auto" w:fill="FFCCCC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Кількість</w:t>
            </w:r>
          </w:p>
          <w:p w:rsidR="00841B75" w:rsidRPr="00096D68" w:rsidRDefault="00841B75" w:rsidP="00BF7706">
            <w:pPr>
              <w:jc w:val="center"/>
              <w:outlineLvl w:val="0"/>
            </w:pPr>
            <w:r w:rsidRPr="00096D68">
              <w:t>Дітей</w:t>
            </w:r>
          </w:p>
        </w:tc>
        <w:tc>
          <w:tcPr>
            <w:tcW w:w="728" w:type="dxa"/>
            <w:shd w:val="clear" w:color="auto" w:fill="BDD6EE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272</w:t>
            </w:r>
          </w:p>
        </w:tc>
        <w:tc>
          <w:tcPr>
            <w:tcW w:w="607" w:type="dxa"/>
            <w:shd w:val="clear" w:color="auto" w:fill="BDD6EE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17</w:t>
            </w:r>
          </w:p>
        </w:tc>
        <w:tc>
          <w:tcPr>
            <w:tcW w:w="644" w:type="dxa"/>
            <w:shd w:val="clear" w:color="auto" w:fill="BDD6EE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-</w:t>
            </w:r>
          </w:p>
        </w:tc>
        <w:tc>
          <w:tcPr>
            <w:tcW w:w="629" w:type="dxa"/>
            <w:shd w:val="clear" w:color="auto" w:fill="BDD6EE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-</w:t>
            </w:r>
          </w:p>
        </w:tc>
        <w:tc>
          <w:tcPr>
            <w:tcW w:w="732" w:type="dxa"/>
            <w:shd w:val="clear" w:color="auto" w:fill="CCFFCC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278</w:t>
            </w:r>
          </w:p>
        </w:tc>
        <w:tc>
          <w:tcPr>
            <w:tcW w:w="772" w:type="dxa"/>
            <w:shd w:val="clear" w:color="auto" w:fill="CCFFCC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9</w:t>
            </w:r>
          </w:p>
        </w:tc>
        <w:tc>
          <w:tcPr>
            <w:tcW w:w="809" w:type="dxa"/>
            <w:shd w:val="clear" w:color="auto" w:fill="CCFFCC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2</w:t>
            </w:r>
          </w:p>
        </w:tc>
        <w:tc>
          <w:tcPr>
            <w:tcW w:w="909" w:type="dxa"/>
            <w:shd w:val="clear" w:color="auto" w:fill="FFFF99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-</w:t>
            </w:r>
          </w:p>
        </w:tc>
        <w:tc>
          <w:tcPr>
            <w:tcW w:w="941" w:type="dxa"/>
            <w:shd w:val="clear" w:color="auto" w:fill="FFFF99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-</w:t>
            </w:r>
          </w:p>
        </w:tc>
        <w:tc>
          <w:tcPr>
            <w:tcW w:w="975" w:type="dxa"/>
            <w:shd w:val="clear" w:color="auto" w:fill="FFFF99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-</w:t>
            </w:r>
          </w:p>
        </w:tc>
        <w:tc>
          <w:tcPr>
            <w:tcW w:w="669" w:type="dxa"/>
            <w:shd w:val="clear" w:color="auto" w:fill="FFFF99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-</w:t>
            </w:r>
          </w:p>
        </w:tc>
      </w:tr>
      <w:tr w:rsidR="00841B75" w:rsidRPr="00096D68" w:rsidTr="00BF7706">
        <w:tc>
          <w:tcPr>
            <w:tcW w:w="1332" w:type="dxa"/>
            <w:shd w:val="clear" w:color="auto" w:fill="FFCCCC"/>
            <w:vAlign w:val="bottom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%</w:t>
            </w:r>
          </w:p>
        </w:tc>
        <w:tc>
          <w:tcPr>
            <w:tcW w:w="728" w:type="dxa"/>
            <w:shd w:val="clear" w:color="auto" w:fill="BDD6EE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94</w:t>
            </w:r>
          </w:p>
        </w:tc>
        <w:tc>
          <w:tcPr>
            <w:tcW w:w="607" w:type="dxa"/>
            <w:shd w:val="clear" w:color="auto" w:fill="BDD6EE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5.8</w:t>
            </w:r>
          </w:p>
        </w:tc>
        <w:tc>
          <w:tcPr>
            <w:tcW w:w="644" w:type="dxa"/>
            <w:shd w:val="clear" w:color="auto" w:fill="BDD6EE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-</w:t>
            </w:r>
          </w:p>
        </w:tc>
        <w:tc>
          <w:tcPr>
            <w:tcW w:w="629" w:type="dxa"/>
            <w:shd w:val="clear" w:color="auto" w:fill="BDD6EE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-</w:t>
            </w:r>
          </w:p>
        </w:tc>
        <w:tc>
          <w:tcPr>
            <w:tcW w:w="732" w:type="dxa"/>
            <w:shd w:val="clear" w:color="auto" w:fill="CCFFCC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96</w:t>
            </w:r>
          </w:p>
        </w:tc>
        <w:tc>
          <w:tcPr>
            <w:tcW w:w="772" w:type="dxa"/>
            <w:shd w:val="clear" w:color="auto" w:fill="CCFFCC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3,1</w:t>
            </w:r>
          </w:p>
        </w:tc>
        <w:tc>
          <w:tcPr>
            <w:tcW w:w="809" w:type="dxa"/>
            <w:shd w:val="clear" w:color="auto" w:fill="CCFFCC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0,7</w:t>
            </w:r>
          </w:p>
        </w:tc>
        <w:tc>
          <w:tcPr>
            <w:tcW w:w="909" w:type="dxa"/>
            <w:shd w:val="clear" w:color="auto" w:fill="FFFF99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-</w:t>
            </w:r>
          </w:p>
        </w:tc>
        <w:tc>
          <w:tcPr>
            <w:tcW w:w="941" w:type="dxa"/>
            <w:shd w:val="clear" w:color="auto" w:fill="FFFF99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-</w:t>
            </w:r>
          </w:p>
        </w:tc>
        <w:tc>
          <w:tcPr>
            <w:tcW w:w="975" w:type="dxa"/>
            <w:shd w:val="clear" w:color="auto" w:fill="FFFF99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-</w:t>
            </w:r>
          </w:p>
        </w:tc>
        <w:tc>
          <w:tcPr>
            <w:tcW w:w="669" w:type="dxa"/>
            <w:shd w:val="clear" w:color="auto" w:fill="FFFF99"/>
          </w:tcPr>
          <w:p w:rsidR="00841B75" w:rsidRPr="00096D68" w:rsidRDefault="00841B75" w:rsidP="00BF7706">
            <w:pPr>
              <w:jc w:val="center"/>
              <w:outlineLvl w:val="0"/>
            </w:pPr>
            <w:r w:rsidRPr="00096D68">
              <w:t>-</w:t>
            </w:r>
          </w:p>
        </w:tc>
      </w:tr>
    </w:tbl>
    <w:p w:rsidR="00841B75" w:rsidRPr="00096D68" w:rsidRDefault="00841B75" w:rsidP="00AB2EDD">
      <w:pPr>
        <w:spacing w:after="160" w:line="276" w:lineRule="auto"/>
        <w:rPr>
          <w:rFonts w:eastAsia="Arial Unicode MS"/>
          <w:sz w:val="28"/>
          <w:szCs w:val="28"/>
          <w:lang w:eastAsia="en-US"/>
        </w:rPr>
      </w:pPr>
      <w:r w:rsidRPr="00096D68">
        <w:rPr>
          <w:rFonts w:eastAsia="Arial Unicode MS"/>
          <w:sz w:val="28"/>
          <w:szCs w:val="28"/>
          <w:lang w:eastAsia="en-US"/>
        </w:rPr>
        <w:t>Аналіз виконання основних рухів дітьми проводиться два рази на навчальний рік (на початку навчального року  та в кінці навчального року) .</w:t>
      </w:r>
    </w:p>
    <w:p w:rsidR="00841B75" w:rsidRPr="00096D68" w:rsidRDefault="00841B75" w:rsidP="00AB2EDD">
      <w:pPr>
        <w:spacing w:after="160" w:line="276" w:lineRule="auto"/>
        <w:rPr>
          <w:rFonts w:eastAsia="Arial Unicode MS"/>
          <w:sz w:val="28"/>
          <w:szCs w:val="28"/>
          <w:lang w:eastAsia="en-US"/>
        </w:rPr>
      </w:pPr>
      <w:r w:rsidRPr="00096D68">
        <w:rPr>
          <w:rFonts w:eastAsia="Arial Unicode MS"/>
          <w:sz w:val="28"/>
          <w:szCs w:val="28"/>
          <w:lang w:eastAsia="en-US"/>
        </w:rPr>
        <w:t>Але, в зв’язку з карантинними обмеженнями в Україні, обстеження в кінці року не проводилось.</w:t>
      </w:r>
    </w:p>
    <w:p w:rsidR="00841B75" w:rsidRPr="00096D68" w:rsidRDefault="00841B75" w:rsidP="00AB2EDD">
      <w:pPr>
        <w:spacing w:after="160" w:line="276" w:lineRule="auto"/>
        <w:rPr>
          <w:rFonts w:eastAsia="Arial Unicode MS"/>
          <w:sz w:val="28"/>
          <w:szCs w:val="28"/>
          <w:lang w:eastAsia="en-US"/>
        </w:rPr>
      </w:pPr>
      <w:r w:rsidRPr="00096D68">
        <w:rPr>
          <w:rFonts w:eastAsia="Arial Unicode MS"/>
          <w:sz w:val="28"/>
          <w:szCs w:val="28"/>
          <w:lang w:eastAsia="en-US"/>
        </w:rPr>
        <w:t xml:space="preserve">   На протязі карантинного періоду закладом та інструктором з фізкультури були проведені:</w:t>
      </w:r>
    </w:p>
    <w:p w:rsidR="00841B75" w:rsidRPr="00096D68" w:rsidRDefault="00841B75" w:rsidP="00AB2EDD">
      <w:pPr>
        <w:spacing w:after="160" w:line="276" w:lineRule="auto"/>
        <w:rPr>
          <w:rFonts w:eastAsia="Arial Unicode MS"/>
          <w:sz w:val="28"/>
          <w:szCs w:val="28"/>
          <w:lang w:eastAsia="en-US"/>
        </w:rPr>
      </w:pPr>
      <w:r w:rsidRPr="00096D68">
        <w:rPr>
          <w:rFonts w:eastAsia="Arial Unicode MS"/>
          <w:sz w:val="28"/>
          <w:szCs w:val="28"/>
          <w:lang w:eastAsia="en-US"/>
        </w:rPr>
        <w:t xml:space="preserve"> 1.Челендж серед педагогів закладу: «Заряджайся життям на карантині» .</w:t>
      </w:r>
    </w:p>
    <w:p w:rsidR="00841B75" w:rsidRPr="00096D68" w:rsidRDefault="00841B75" w:rsidP="00AB2EDD">
      <w:pPr>
        <w:spacing w:after="160" w:line="276" w:lineRule="auto"/>
        <w:rPr>
          <w:rFonts w:eastAsia="Arial Unicode MS"/>
          <w:sz w:val="28"/>
          <w:szCs w:val="28"/>
          <w:lang w:eastAsia="en-US"/>
        </w:rPr>
      </w:pPr>
      <w:r w:rsidRPr="00096D68">
        <w:rPr>
          <w:rFonts w:eastAsia="Arial Unicode MS"/>
          <w:sz w:val="28"/>
          <w:szCs w:val="28"/>
          <w:lang w:eastAsia="en-US"/>
        </w:rPr>
        <w:t>2.Організація та збір відео наших вихованців «Ми є енергія, ми є рух» (пропагування заняття спортом в домашніх умовах) з монтуванням відео та поширення фільму на сторінках свого закладу ,«</w:t>
      </w:r>
      <w:proofErr w:type="spellStart"/>
      <w:r w:rsidRPr="00096D68">
        <w:rPr>
          <w:rFonts w:eastAsia="Arial Unicode MS"/>
          <w:sz w:val="28"/>
          <w:szCs w:val="28"/>
          <w:lang w:eastAsia="en-US"/>
        </w:rPr>
        <w:t>Facebook</w:t>
      </w:r>
      <w:proofErr w:type="spellEnd"/>
      <w:r w:rsidRPr="00096D68">
        <w:rPr>
          <w:rFonts w:eastAsia="Arial Unicode MS"/>
          <w:sz w:val="28"/>
          <w:szCs w:val="28"/>
          <w:lang w:eastAsia="en-US"/>
        </w:rPr>
        <w:t>», «</w:t>
      </w:r>
      <w:proofErr w:type="spellStart"/>
      <w:r w:rsidRPr="00096D68">
        <w:rPr>
          <w:rFonts w:eastAsia="Arial Unicode MS"/>
          <w:sz w:val="28"/>
          <w:szCs w:val="28"/>
          <w:lang w:eastAsia="en-US"/>
        </w:rPr>
        <w:t>Viber</w:t>
      </w:r>
      <w:proofErr w:type="spellEnd"/>
      <w:r w:rsidRPr="00096D68">
        <w:rPr>
          <w:rFonts w:eastAsia="Arial Unicode MS"/>
          <w:sz w:val="28"/>
          <w:szCs w:val="28"/>
          <w:lang w:eastAsia="en-US"/>
        </w:rPr>
        <w:t>»- груп.</w:t>
      </w:r>
    </w:p>
    <w:p w:rsidR="00841B75" w:rsidRPr="00096D68" w:rsidRDefault="00841B75" w:rsidP="00AB2EDD">
      <w:pPr>
        <w:spacing w:after="160" w:line="276" w:lineRule="auto"/>
        <w:rPr>
          <w:rFonts w:eastAsia="Arial Unicode MS"/>
          <w:sz w:val="28"/>
          <w:szCs w:val="28"/>
          <w:lang w:eastAsia="en-US"/>
        </w:rPr>
      </w:pPr>
      <w:r w:rsidRPr="00096D68">
        <w:rPr>
          <w:rFonts w:eastAsia="Arial Unicode MS"/>
          <w:sz w:val="28"/>
          <w:szCs w:val="28"/>
          <w:lang w:eastAsia="en-US"/>
        </w:rPr>
        <w:t>3.Фільми для кожної з груп  «Спорт на карантині», «А вам ,слабо?» з участю вихованців закладу.</w:t>
      </w:r>
    </w:p>
    <w:p w:rsidR="00841B75" w:rsidRPr="00096D68" w:rsidRDefault="00841B75" w:rsidP="00AB2EDD">
      <w:pPr>
        <w:spacing w:after="160" w:line="276" w:lineRule="auto"/>
        <w:rPr>
          <w:rFonts w:eastAsia="Arial Unicode MS"/>
          <w:sz w:val="28"/>
          <w:szCs w:val="28"/>
          <w:lang w:eastAsia="en-US"/>
        </w:rPr>
      </w:pPr>
      <w:r w:rsidRPr="00096D68">
        <w:rPr>
          <w:rFonts w:eastAsia="Arial Unicode MS"/>
          <w:sz w:val="28"/>
          <w:szCs w:val="28"/>
          <w:lang w:eastAsia="en-US"/>
        </w:rPr>
        <w:t>4.Збір та створення відеофільму « Батьки також займаються спортом на карантині».</w:t>
      </w:r>
    </w:p>
    <w:p w:rsidR="00841B75" w:rsidRPr="00096D68" w:rsidRDefault="00841B75" w:rsidP="00AB2EDD">
      <w:pPr>
        <w:spacing w:after="160" w:line="276" w:lineRule="auto"/>
        <w:rPr>
          <w:rFonts w:eastAsia="Arial Unicode MS"/>
          <w:sz w:val="28"/>
          <w:szCs w:val="28"/>
          <w:lang w:eastAsia="en-US"/>
        </w:rPr>
      </w:pPr>
      <w:r w:rsidRPr="00096D68">
        <w:rPr>
          <w:rFonts w:eastAsia="Arial Unicode MS"/>
          <w:sz w:val="28"/>
          <w:szCs w:val="28"/>
          <w:lang w:eastAsia="en-US"/>
        </w:rPr>
        <w:t>4.</w:t>
      </w:r>
      <w:r w:rsidRPr="00096D68">
        <w:rPr>
          <w:rFonts w:eastAsia="Calibri"/>
          <w:sz w:val="28"/>
          <w:szCs w:val="28"/>
          <w:lang w:eastAsia="en-US"/>
        </w:rPr>
        <w:t xml:space="preserve"> </w:t>
      </w:r>
      <w:r w:rsidRPr="00096D68">
        <w:rPr>
          <w:rFonts w:eastAsia="Arial Unicode MS"/>
          <w:sz w:val="28"/>
          <w:szCs w:val="28"/>
          <w:lang w:eastAsia="en-US"/>
        </w:rPr>
        <w:t xml:space="preserve">Ознайомлення батьків </w:t>
      </w:r>
      <w:proofErr w:type="spellStart"/>
      <w:r w:rsidRPr="00096D68">
        <w:rPr>
          <w:rFonts w:eastAsia="Arial Unicode MS"/>
          <w:sz w:val="28"/>
          <w:szCs w:val="28"/>
          <w:lang w:eastAsia="en-US"/>
        </w:rPr>
        <w:t>онлайн</w:t>
      </w:r>
      <w:proofErr w:type="spellEnd"/>
      <w:r w:rsidRPr="00096D68">
        <w:rPr>
          <w:rFonts w:eastAsia="Arial Unicode MS"/>
          <w:sz w:val="28"/>
          <w:szCs w:val="28"/>
          <w:lang w:eastAsia="en-US"/>
        </w:rPr>
        <w:t xml:space="preserve"> з використанням </w:t>
      </w:r>
      <w:proofErr w:type="spellStart"/>
      <w:r w:rsidRPr="00096D68">
        <w:rPr>
          <w:rFonts w:eastAsia="Arial Unicode MS"/>
          <w:sz w:val="28"/>
          <w:szCs w:val="28"/>
          <w:lang w:eastAsia="en-US"/>
        </w:rPr>
        <w:t>руханок</w:t>
      </w:r>
      <w:proofErr w:type="spellEnd"/>
      <w:r w:rsidRPr="00096D68">
        <w:rPr>
          <w:rFonts w:eastAsia="Arial Unicode MS"/>
          <w:sz w:val="28"/>
          <w:szCs w:val="28"/>
          <w:lang w:eastAsia="en-US"/>
        </w:rPr>
        <w:t xml:space="preserve"> під музику з сайту «З любов'ю до дітей» під час рухової діяльності дітей.</w:t>
      </w:r>
    </w:p>
    <w:p w:rsidR="00841B75" w:rsidRPr="00096D68" w:rsidRDefault="00841B75" w:rsidP="00AB2EDD">
      <w:pPr>
        <w:spacing w:after="160" w:line="276" w:lineRule="auto"/>
        <w:rPr>
          <w:rFonts w:eastAsia="Calibri"/>
          <w:sz w:val="28"/>
          <w:szCs w:val="28"/>
          <w:lang w:eastAsia="en-US"/>
        </w:rPr>
      </w:pPr>
      <w:r w:rsidRPr="00096D68">
        <w:rPr>
          <w:rFonts w:eastAsia="Arial Unicode MS"/>
          <w:sz w:val="28"/>
          <w:szCs w:val="28"/>
          <w:lang w:eastAsia="en-US"/>
        </w:rPr>
        <w:t>5.</w:t>
      </w:r>
      <w:r w:rsidRPr="00096D68">
        <w:rPr>
          <w:rFonts w:eastAsia="Calibri"/>
          <w:sz w:val="28"/>
          <w:szCs w:val="28"/>
          <w:lang w:eastAsia="en-US"/>
        </w:rPr>
        <w:t xml:space="preserve"> Розповсюдження на сторінках «</w:t>
      </w:r>
      <w:proofErr w:type="spellStart"/>
      <w:r w:rsidRPr="00096D68">
        <w:rPr>
          <w:rFonts w:eastAsia="Calibri"/>
          <w:sz w:val="28"/>
          <w:szCs w:val="28"/>
          <w:lang w:eastAsia="en-US"/>
        </w:rPr>
        <w:t>Viber</w:t>
      </w:r>
      <w:proofErr w:type="spellEnd"/>
      <w:r w:rsidRPr="00096D68">
        <w:rPr>
          <w:rFonts w:eastAsia="Calibri"/>
          <w:sz w:val="28"/>
          <w:szCs w:val="28"/>
          <w:lang w:eastAsia="en-US"/>
        </w:rPr>
        <w:t>» груп консультацій для батьків щодо «Фізкультури вдома».</w:t>
      </w:r>
    </w:p>
    <w:p w:rsidR="00841B75" w:rsidRPr="00096D68" w:rsidRDefault="00841B75" w:rsidP="00AB2EDD">
      <w:pPr>
        <w:spacing w:after="160" w:line="276" w:lineRule="auto"/>
        <w:rPr>
          <w:rFonts w:eastAsia="Calibri"/>
          <w:sz w:val="28"/>
          <w:szCs w:val="28"/>
          <w:lang w:eastAsia="en-US"/>
        </w:rPr>
      </w:pPr>
      <w:r w:rsidRPr="00096D68">
        <w:rPr>
          <w:rFonts w:eastAsia="Calibri"/>
          <w:sz w:val="28"/>
          <w:szCs w:val="28"/>
          <w:lang w:eastAsia="en-US"/>
        </w:rPr>
        <w:t xml:space="preserve">6. Поширення </w:t>
      </w:r>
      <w:proofErr w:type="spellStart"/>
      <w:r w:rsidRPr="00096D68">
        <w:rPr>
          <w:rFonts w:eastAsia="Calibri"/>
          <w:sz w:val="28"/>
          <w:szCs w:val="28"/>
          <w:lang w:eastAsia="en-US"/>
        </w:rPr>
        <w:t>інформаціі</w:t>
      </w:r>
      <w:proofErr w:type="spellEnd"/>
      <w:r w:rsidRPr="00096D68">
        <w:rPr>
          <w:rFonts w:eastAsia="Calibri"/>
          <w:sz w:val="28"/>
          <w:szCs w:val="28"/>
          <w:lang w:eastAsia="en-US"/>
        </w:rPr>
        <w:t xml:space="preserve"> серед батьків «</w:t>
      </w:r>
      <w:proofErr w:type="spellStart"/>
      <w:r w:rsidRPr="00096D68">
        <w:rPr>
          <w:rFonts w:eastAsia="Calibri"/>
          <w:sz w:val="28"/>
          <w:szCs w:val="28"/>
          <w:lang w:eastAsia="en-US"/>
        </w:rPr>
        <w:t>Ютуб</w:t>
      </w:r>
      <w:proofErr w:type="spellEnd"/>
      <w:r w:rsidRPr="00096D68">
        <w:rPr>
          <w:rFonts w:eastAsia="Calibri"/>
          <w:sz w:val="28"/>
          <w:szCs w:val="28"/>
          <w:lang w:eastAsia="en-US"/>
        </w:rPr>
        <w:t xml:space="preserve"> дітям-цікава зарядка».</w:t>
      </w:r>
    </w:p>
    <w:p w:rsidR="00841B75" w:rsidRPr="00096D68" w:rsidRDefault="00841B75" w:rsidP="00AB2EDD">
      <w:pPr>
        <w:spacing w:after="160" w:line="276" w:lineRule="auto"/>
        <w:rPr>
          <w:rFonts w:eastAsia="Calibri"/>
          <w:sz w:val="28"/>
          <w:szCs w:val="28"/>
          <w:lang w:eastAsia="en-US"/>
        </w:rPr>
      </w:pPr>
      <w:r w:rsidRPr="00096D68">
        <w:rPr>
          <w:rFonts w:eastAsia="Calibri"/>
          <w:sz w:val="28"/>
          <w:szCs w:val="28"/>
          <w:lang w:eastAsia="en-US"/>
        </w:rPr>
        <w:t>7. Поширення на сторінках  «</w:t>
      </w:r>
      <w:proofErr w:type="spellStart"/>
      <w:r w:rsidRPr="00096D68">
        <w:rPr>
          <w:rFonts w:eastAsia="Calibri"/>
          <w:sz w:val="28"/>
          <w:szCs w:val="28"/>
          <w:lang w:eastAsia="en-US"/>
        </w:rPr>
        <w:t>Viber</w:t>
      </w:r>
      <w:proofErr w:type="spellEnd"/>
      <w:r w:rsidRPr="00096D68">
        <w:rPr>
          <w:rFonts w:eastAsia="Calibri"/>
          <w:sz w:val="28"/>
          <w:szCs w:val="28"/>
          <w:lang w:eastAsia="en-US"/>
        </w:rPr>
        <w:t>» пам'ятки для батьків «Як зацікавити дитину заняттями фізичною культурою», «Фізичне виховання в сім'ї», «Профілактика плоскостопості».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Для здійснення індивідуального підходу під час фізкультурно-оздоровчої роботи у кожній віковій групі педагогами враховуються результати обстеження дітей спеціалістами. Медичними працівниками закладу проводяться антропометричні вимірювання дітей, які відображаються в листках здоров’я вихованців, згідно яких проводиться маркування меблів. 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lastRenderedPageBreak/>
        <w:t xml:space="preserve">Протягом навчального року медичними працівниками та адміністрацією на заняттях з фізичної культури проводились заміри моторної щільності. Результати замірів свідчать про те, що моторна щільність занять в усіх вікових групах в середньому становить 73%, пульс згідно фізіологічної кривої становить при навантаженні 115 - 120 ударів. </w:t>
      </w:r>
    </w:p>
    <w:p w:rsidR="00841B75" w:rsidRDefault="00841B75" w:rsidP="00AB2EDD">
      <w:pPr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Питання захворюваності, відвідування дітей ЗДО систематично розглядалися на засіданнях при завідувачеві, аналізувалися показники та розроблялися заходи щодо їх покращення.</w:t>
      </w:r>
    </w:p>
    <w:p w:rsidR="00265E07" w:rsidRDefault="00265E07" w:rsidP="00AB2EDD">
      <w:pPr>
        <w:spacing w:line="276" w:lineRule="auto"/>
        <w:ind w:firstLine="567"/>
        <w:jc w:val="both"/>
        <w:rPr>
          <w:sz w:val="28"/>
          <w:szCs w:val="28"/>
        </w:rPr>
      </w:pPr>
    </w:p>
    <w:p w:rsidR="00BF7706" w:rsidRPr="00096D68" w:rsidRDefault="00BF7706" w:rsidP="00BF7706">
      <w:pPr>
        <w:ind w:firstLine="540"/>
        <w:jc w:val="center"/>
        <w:rPr>
          <w:b/>
          <w:sz w:val="28"/>
          <w:szCs w:val="28"/>
          <w:shd w:val="clear" w:color="auto" w:fill="FFFFFF"/>
        </w:rPr>
      </w:pPr>
      <w:r w:rsidRPr="00096D68">
        <w:rPr>
          <w:b/>
          <w:sz w:val="28"/>
          <w:szCs w:val="28"/>
          <w:shd w:val="clear" w:color="auto" w:fill="FFFFFF"/>
        </w:rPr>
        <w:t>Організації  харчування</w:t>
      </w:r>
    </w:p>
    <w:p w:rsidR="00BF7706" w:rsidRPr="00AB2EDD" w:rsidRDefault="00BF7706" w:rsidP="00AB2EDD">
      <w:pPr>
        <w:spacing w:line="276" w:lineRule="auto"/>
        <w:ind w:firstLine="567"/>
        <w:jc w:val="both"/>
        <w:rPr>
          <w:sz w:val="28"/>
          <w:szCs w:val="28"/>
        </w:rPr>
      </w:pPr>
    </w:p>
    <w:p w:rsidR="00841B75" w:rsidRPr="00096D68" w:rsidRDefault="00841B75" w:rsidP="00AB2EDD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>Належний рівень організації харчування є також дуже важливою умовою комфортного перебування дітей у закладі. Питанню якісного харчування приділяється особлива увага. З метою повноцінного харчування дошкільників та зміцнення їх здоров’я,підвищення опірності організму постійно здійснюється контроль за правильною організацією харчування керівником ЗДО та сестрою медичною старшою, сестрою медичною з дієтичного харчування.</w:t>
      </w:r>
    </w:p>
    <w:p w:rsidR="00841B75" w:rsidRPr="00096D68" w:rsidRDefault="00841B75" w:rsidP="00AB2EDD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>Усі продукти харчування, що надходять до ЗДО, відповідають вимогам державних стандартів, супроводжуються накладними, сертифікатами якості. </w:t>
      </w:r>
    </w:p>
    <w:p w:rsidR="00841B75" w:rsidRPr="00096D68" w:rsidRDefault="00841B75" w:rsidP="00AB2EDD">
      <w:pPr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 xml:space="preserve">Комісією з бракеражу продуктів харчування приймались якісні продукти, випадків завозу продуктів без супроводжуючих документів не зафіксовано. </w:t>
      </w:r>
    </w:p>
    <w:p w:rsidR="00841B75" w:rsidRPr="00096D68" w:rsidRDefault="00841B75" w:rsidP="00AB2EDD">
      <w:pPr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 xml:space="preserve">Продукти харчування упродовж 2019/2020навчального року надходили від постачальників: </w:t>
      </w:r>
    </w:p>
    <w:p w:rsidR="00841B75" w:rsidRPr="00096D68" w:rsidRDefault="00841B75" w:rsidP="00AB2EDD">
      <w:pPr>
        <w:spacing w:line="276" w:lineRule="auto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 xml:space="preserve">  </w:t>
      </w:r>
      <w:proofErr w:type="spellStart"/>
      <w:r w:rsidRPr="00096D68">
        <w:rPr>
          <w:sz w:val="28"/>
          <w:szCs w:val="28"/>
          <w:shd w:val="clear" w:color="auto" w:fill="FFFFFF"/>
        </w:rPr>
        <w:t>ФОП</w:t>
      </w:r>
      <w:proofErr w:type="spellEnd"/>
      <w:r w:rsidRPr="00096D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D68">
        <w:rPr>
          <w:sz w:val="28"/>
          <w:szCs w:val="28"/>
          <w:shd w:val="clear" w:color="auto" w:fill="FFFFFF"/>
        </w:rPr>
        <w:t>Васільєва</w:t>
      </w:r>
      <w:proofErr w:type="spellEnd"/>
      <w:r w:rsidRPr="00096D68">
        <w:rPr>
          <w:sz w:val="28"/>
          <w:szCs w:val="28"/>
          <w:shd w:val="clear" w:color="auto" w:fill="FFFFFF"/>
        </w:rPr>
        <w:t xml:space="preserve"> Ю.В. (молочні продукти, овочі, фрукти);  </w:t>
      </w:r>
    </w:p>
    <w:p w:rsidR="00841B75" w:rsidRPr="00096D68" w:rsidRDefault="00841B75" w:rsidP="00AB2EDD">
      <w:pPr>
        <w:spacing w:line="276" w:lineRule="auto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 xml:space="preserve">  </w:t>
      </w:r>
      <w:proofErr w:type="spellStart"/>
      <w:r w:rsidRPr="00096D68">
        <w:rPr>
          <w:sz w:val="28"/>
          <w:szCs w:val="28"/>
          <w:shd w:val="clear" w:color="auto" w:fill="FFFFFF"/>
        </w:rPr>
        <w:t>ФОП</w:t>
      </w:r>
      <w:proofErr w:type="spellEnd"/>
      <w:r w:rsidRPr="00096D68">
        <w:rPr>
          <w:sz w:val="28"/>
          <w:szCs w:val="28"/>
          <w:shd w:val="clear" w:color="auto" w:fill="FFFFFF"/>
        </w:rPr>
        <w:t xml:space="preserve"> Мартиненко А.В. (крупи, риба, яйце, соки);</w:t>
      </w:r>
    </w:p>
    <w:p w:rsidR="00841B75" w:rsidRPr="00096D68" w:rsidRDefault="00841B75" w:rsidP="00AB2EDD">
      <w:pPr>
        <w:spacing w:line="276" w:lineRule="auto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 xml:space="preserve">  </w:t>
      </w:r>
      <w:proofErr w:type="spellStart"/>
      <w:r w:rsidRPr="00096D68">
        <w:rPr>
          <w:sz w:val="28"/>
          <w:szCs w:val="28"/>
          <w:shd w:val="clear" w:color="auto" w:fill="FFFFFF"/>
        </w:rPr>
        <w:t>ФОП</w:t>
      </w:r>
      <w:proofErr w:type="spellEnd"/>
      <w:r w:rsidRPr="00096D6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96D68">
        <w:rPr>
          <w:sz w:val="28"/>
          <w:szCs w:val="28"/>
          <w:shd w:val="clear" w:color="auto" w:fill="FFFFFF"/>
        </w:rPr>
        <w:t>Баженов</w:t>
      </w:r>
      <w:proofErr w:type="spellEnd"/>
      <w:r w:rsidRPr="00096D68">
        <w:rPr>
          <w:sz w:val="28"/>
          <w:szCs w:val="28"/>
          <w:shd w:val="clear" w:color="auto" w:fill="FFFFFF"/>
        </w:rPr>
        <w:t xml:space="preserve"> С.А. </w:t>
      </w:r>
      <w:proofErr w:type="spellStart"/>
      <w:r w:rsidRPr="00096D68">
        <w:rPr>
          <w:sz w:val="28"/>
          <w:szCs w:val="28"/>
          <w:shd w:val="clear" w:color="auto" w:fill="FFFFFF"/>
        </w:rPr>
        <w:t>м.Житомир</w:t>
      </w:r>
      <w:proofErr w:type="spellEnd"/>
      <w:r w:rsidRPr="00096D68">
        <w:rPr>
          <w:sz w:val="28"/>
          <w:szCs w:val="28"/>
          <w:shd w:val="clear" w:color="auto" w:fill="FFFFFF"/>
        </w:rPr>
        <w:t xml:space="preserve"> (м`ясо, </w:t>
      </w:r>
      <w:proofErr w:type="spellStart"/>
      <w:r w:rsidRPr="00096D68">
        <w:rPr>
          <w:sz w:val="28"/>
          <w:szCs w:val="28"/>
          <w:shd w:val="clear" w:color="auto" w:fill="FFFFFF"/>
        </w:rPr>
        <w:t>кур</w:t>
      </w:r>
      <w:proofErr w:type="spellEnd"/>
      <w:r w:rsidRPr="00096D68">
        <w:rPr>
          <w:sz w:val="28"/>
          <w:szCs w:val="28"/>
          <w:shd w:val="clear" w:color="auto" w:fill="FFFFFF"/>
        </w:rPr>
        <w:t>. філе).</w:t>
      </w:r>
    </w:p>
    <w:p w:rsidR="00841B75" w:rsidRPr="00096D68" w:rsidRDefault="00841B75" w:rsidP="00AB2EDD">
      <w:pPr>
        <w:spacing w:line="276" w:lineRule="auto"/>
        <w:ind w:firstLine="540"/>
        <w:jc w:val="both"/>
        <w:rPr>
          <w:sz w:val="28"/>
          <w:szCs w:val="28"/>
        </w:rPr>
      </w:pPr>
      <w:r w:rsidRPr="00096D68">
        <w:rPr>
          <w:sz w:val="28"/>
          <w:szCs w:val="28"/>
          <w:shd w:val="clear" w:color="auto" w:fill="FFFFFF"/>
        </w:rPr>
        <w:t xml:space="preserve">Протягом року велика увага приділялась процесу організації харчування в закладі, а саме: </w:t>
      </w:r>
    </w:p>
    <w:p w:rsidR="00841B75" w:rsidRPr="00096D68" w:rsidRDefault="00841B75" w:rsidP="00AB2EDD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 xml:space="preserve">-  відпрацюванню режиму й графіка харчування дітей;  </w:t>
      </w:r>
    </w:p>
    <w:p w:rsidR="00841B75" w:rsidRPr="00096D68" w:rsidRDefault="00841B75" w:rsidP="00AB2EDD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 xml:space="preserve">-  прийому продовольчої продукції гарантованої якості;  </w:t>
      </w:r>
    </w:p>
    <w:p w:rsidR="00841B75" w:rsidRPr="00096D68" w:rsidRDefault="00841B75" w:rsidP="00AB2EDD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 xml:space="preserve">-  збереженню та дотриманню термінів реалізації продуктів; </w:t>
      </w:r>
    </w:p>
    <w:p w:rsidR="00841B75" w:rsidRPr="00096D68" w:rsidRDefault="00841B75" w:rsidP="00AB2EDD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 xml:space="preserve">-  дотриманню технології приготування їжі, якості страв;  </w:t>
      </w:r>
    </w:p>
    <w:p w:rsidR="00841B75" w:rsidRPr="00096D68" w:rsidRDefault="00841B75" w:rsidP="00AB2EDD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>-  веденню документації з питань харчування;</w:t>
      </w:r>
    </w:p>
    <w:p w:rsidR="00841B75" w:rsidRPr="00096D68" w:rsidRDefault="00841B75" w:rsidP="00AB2EDD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 xml:space="preserve">-  складанню перспективного меню;  </w:t>
      </w:r>
    </w:p>
    <w:p w:rsidR="00841B75" w:rsidRPr="00096D68" w:rsidRDefault="00841B75" w:rsidP="00AB2EDD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 xml:space="preserve">- організації збалансованого харчування у відповідності з натуральними та грошовими нормами. </w:t>
      </w:r>
    </w:p>
    <w:p w:rsidR="00841B75" w:rsidRPr="00096D68" w:rsidRDefault="00841B75" w:rsidP="00AB2EDD">
      <w:pPr>
        <w:spacing w:line="276" w:lineRule="auto"/>
        <w:ind w:firstLine="540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Харчування в ЗДО трьохразове. Вартість харчування дітей становить: до 3 років – 25,50 грн., від 3 до 6 років – 34,50 грн. за один дитино/день. В зв’язку із збільшенням цін на продукти і недофінансування виникає дисбаланс у виконанні </w:t>
      </w:r>
      <w:r w:rsidRPr="00096D68">
        <w:rPr>
          <w:sz w:val="28"/>
          <w:szCs w:val="28"/>
        </w:rPr>
        <w:lastRenderedPageBreak/>
        <w:t xml:space="preserve">норм харчування, зокрема таких продуктів, як риба - 16%, яйце - 50%, молоко - 40%, сир кисломолочний - 30%, фрукти – 52%. Скарг на якість приготування їжі, порушень графіку видачі їжі не було. </w:t>
      </w:r>
    </w:p>
    <w:p w:rsidR="00841B75" w:rsidRPr="00096D68" w:rsidRDefault="00841B75" w:rsidP="00841B75">
      <w:pPr>
        <w:jc w:val="center"/>
        <w:rPr>
          <w:b/>
          <w:color w:val="0000FF"/>
          <w:sz w:val="28"/>
          <w:szCs w:val="28"/>
          <w:u w:val="single"/>
        </w:rPr>
      </w:pPr>
    </w:p>
    <w:p w:rsidR="00841B75" w:rsidRPr="00096D68" w:rsidRDefault="00841B75" w:rsidP="00841B75">
      <w:pPr>
        <w:jc w:val="center"/>
        <w:rPr>
          <w:b/>
          <w:color w:val="0000FF"/>
          <w:sz w:val="28"/>
          <w:szCs w:val="28"/>
          <w:u w:val="single"/>
        </w:rPr>
      </w:pPr>
      <w:r w:rsidRPr="00096D68">
        <w:rPr>
          <w:b/>
          <w:color w:val="0000FF"/>
          <w:sz w:val="28"/>
          <w:szCs w:val="28"/>
          <w:u w:val="single"/>
        </w:rPr>
        <w:t>Діаграма споживання харчових продуктів вихованцями ЗДО</w:t>
      </w:r>
    </w:p>
    <w:p w:rsidR="00841B75" w:rsidRPr="00096D68" w:rsidRDefault="00841B75" w:rsidP="00841B75">
      <w:pPr>
        <w:ind w:firstLine="540"/>
        <w:jc w:val="both"/>
      </w:pPr>
    </w:p>
    <w:p w:rsidR="00841B75" w:rsidRPr="00096D68" w:rsidRDefault="00841B75" w:rsidP="00841B75">
      <w:pPr>
        <w:ind w:firstLine="540"/>
        <w:jc w:val="both"/>
      </w:pPr>
    </w:p>
    <w:p w:rsidR="00841B75" w:rsidRPr="00096D68" w:rsidRDefault="00841B75" w:rsidP="00841B75">
      <w:pPr>
        <w:ind w:firstLine="540"/>
        <w:jc w:val="both"/>
        <w:rPr>
          <w:color w:val="FF0000"/>
        </w:rPr>
      </w:pPr>
      <w:r>
        <w:rPr>
          <w:noProof/>
          <w:color w:val="FF0000"/>
          <w:lang w:val="ru-RU"/>
        </w:rPr>
        <w:drawing>
          <wp:inline distT="0" distB="0" distL="0" distR="0">
            <wp:extent cx="6023610" cy="3224530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096D68">
        <w:rPr>
          <w:color w:val="FF0000"/>
        </w:rPr>
        <w:t xml:space="preserve">   </w:t>
      </w:r>
    </w:p>
    <w:p w:rsidR="00841B75" w:rsidRPr="00096D68" w:rsidRDefault="00841B75" w:rsidP="00841B75">
      <w:pPr>
        <w:ind w:firstLine="540"/>
        <w:jc w:val="both"/>
        <w:rPr>
          <w:color w:val="FF0000"/>
        </w:rPr>
      </w:pPr>
    </w:p>
    <w:p w:rsidR="00841B75" w:rsidRPr="00096D68" w:rsidRDefault="00841B75" w:rsidP="00AB2EDD">
      <w:pPr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 xml:space="preserve">Вихователі та помічники вихователів закладу дошкільної освіти беруть активну участь в організації харчування дітей,ознайомлені з питаннями гігієнічного та естетичного виховання дітей. Формують у них культуру харчування та розуміння значення прийому їжі для нормального функціонування організму. Для цього дітей привчають сідати за стіл охайними, з чистими руками, сидіти за столом правильно та користуватися серветками, столовим приладдям  (ложкою, ножем, виделкою). </w:t>
      </w:r>
    </w:p>
    <w:p w:rsidR="00841B75" w:rsidRPr="00096D68" w:rsidRDefault="00841B75" w:rsidP="00AB2EDD">
      <w:pPr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 xml:space="preserve">Дітей середньої та старшої групи навчають чергувати: сервірувати столи, збирати використаний посуд, використовувати санітарний одяг. В групах оформлені сучасні куточки чергових, наявний привабливий спеціальний одяг для дітей.  Всі групи повністю забезпечені необхідним посудом, який має належний естетичний вигляд. </w:t>
      </w:r>
    </w:p>
    <w:p w:rsidR="00841B75" w:rsidRPr="00096D68" w:rsidRDefault="00AB2EDD" w:rsidP="00AB2EDD">
      <w:pPr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Завідувачем ДНЗ</w:t>
      </w:r>
      <w:r w:rsidR="00841B75" w:rsidRPr="00096D68">
        <w:rPr>
          <w:sz w:val="28"/>
          <w:szCs w:val="28"/>
          <w:shd w:val="clear" w:color="auto" w:fill="FFFFFF"/>
        </w:rPr>
        <w:t xml:space="preserve">, вихователями-методистами та медичними сестрами здійснюється </w:t>
      </w:r>
      <w:proofErr w:type="spellStart"/>
      <w:r w:rsidR="00841B75" w:rsidRPr="00096D68">
        <w:rPr>
          <w:sz w:val="28"/>
          <w:szCs w:val="28"/>
          <w:shd w:val="clear" w:color="auto" w:fill="FFFFFF"/>
        </w:rPr>
        <w:t>системптичне</w:t>
      </w:r>
      <w:proofErr w:type="spellEnd"/>
      <w:r w:rsidR="00841B75" w:rsidRPr="00096D68">
        <w:rPr>
          <w:sz w:val="28"/>
          <w:szCs w:val="28"/>
          <w:shd w:val="clear" w:color="auto" w:fill="FFFFFF"/>
        </w:rPr>
        <w:t xml:space="preserve"> спостереження за естетикою харчування,сервіруванням столів, прищепленням дітям необхідних гігієнічних навичок, злагодженість роботи персоналу, загальною атмосферою в групі. В ході перевірок відзначалося, що дошкільники знають назви страв, володіють </w:t>
      </w:r>
      <w:r w:rsidR="00841B75" w:rsidRPr="00096D68">
        <w:rPr>
          <w:sz w:val="28"/>
          <w:szCs w:val="28"/>
          <w:shd w:val="clear" w:color="auto" w:fill="FFFFFF"/>
        </w:rPr>
        <w:lastRenderedPageBreak/>
        <w:t xml:space="preserve">навичками культури харчування. Але виявлені деякі недоліки в роботі працівників:  </w:t>
      </w:r>
    </w:p>
    <w:p w:rsidR="00841B75" w:rsidRPr="00096D68" w:rsidRDefault="00841B75" w:rsidP="00AB2EDD">
      <w:pPr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>- відсутня система в чергуванні дітей в групах.</w:t>
      </w:r>
    </w:p>
    <w:p w:rsidR="00841B75" w:rsidRDefault="00841B75" w:rsidP="00AB2EDD">
      <w:pPr>
        <w:pStyle w:val="a8"/>
        <w:spacing w:line="276" w:lineRule="auto"/>
        <w:ind w:left="142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96D68">
        <w:rPr>
          <w:sz w:val="28"/>
          <w:szCs w:val="28"/>
          <w:shd w:val="clear" w:color="auto" w:fill="FFFFFF"/>
          <w:lang w:val="uk-UA"/>
        </w:rPr>
        <w:t>Питання щодо  ор</w:t>
      </w:r>
      <w:r w:rsidR="00AB2EDD">
        <w:rPr>
          <w:sz w:val="28"/>
          <w:szCs w:val="28"/>
          <w:shd w:val="clear" w:color="auto" w:fill="FFFFFF"/>
          <w:lang w:val="uk-UA"/>
        </w:rPr>
        <w:t>ганізації харчування дітей в ДНЗ</w:t>
      </w:r>
      <w:r w:rsidRPr="00096D68">
        <w:rPr>
          <w:sz w:val="28"/>
          <w:szCs w:val="28"/>
          <w:shd w:val="clear" w:color="auto" w:fill="FFFFFF"/>
          <w:lang w:val="uk-UA"/>
        </w:rPr>
        <w:t xml:space="preserve"> розглядаються на виробничих нарадах, зборах трудового колективу, батьківських зборах.</w:t>
      </w:r>
      <w:r w:rsidRPr="00096D68">
        <w:rPr>
          <w:lang w:val="uk-UA"/>
        </w:rPr>
        <w:t xml:space="preserve"> </w:t>
      </w:r>
      <w:r w:rsidRPr="00096D68">
        <w:rPr>
          <w:sz w:val="28"/>
          <w:szCs w:val="28"/>
          <w:shd w:val="clear" w:color="auto" w:fill="FFFFFF"/>
          <w:lang w:val="uk-UA"/>
        </w:rPr>
        <w:t>висвітлювались в інформац</w:t>
      </w:r>
      <w:r w:rsidR="00AB2EDD">
        <w:rPr>
          <w:sz w:val="28"/>
          <w:szCs w:val="28"/>
          <w:shd w:val="clear" w:color="auto" w:fill="FFFFFF"/>
          <w:lang w:val="uk-UA"/>
        </w:rPr>
        <w:t xml:space="preserve">ійних батьківських куточках.  </w:t>
      </w:r>
      <w:r w:rsidRPr="00096D68">
        <w:rPr>
          <w:sz w:val="28"/>
          <w:szCs w:val="28"/>
          <w:shd w:val="clear" w:color="auto" w:fill="FFFFFF"/>
          <w:lang w:val="uk-UA"/>
        </w:rPr>
        <w:t xml:space="preserve">За результатами таких нарад приймаються певні рішення,розробляються заходи щодо поліпшення організації харчування.   </w:t>
      </w:r>
    </w:p>
    <w:p w:rsidR="00265E07" w:rsidRDefault="00265E07" w:rsidP="00AB2EDD">
      <w:pPr>
        <w:pStyle w:val="a8"/>
        <w:spacing w:line="276" w:lineRule="auto"/>
        <w:ind w:left="142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BF7706" w:rsidRPr="00096D68" w:rsidRDefault="00BF7706" w:rsidP="00BF7706">
      <w:pPr>
        <w:jc w:val="center"/>
        <w:rPr>
          <w:b/>
          <w:sz w:val="28"/>
          <w:szCs w:val="28"/>
          <w:shd w:val="clear" w:color="auto" w:fill="FFFFFF"/>
        </w:rPr>
      </w:pPr>
      <w:r w:rsidRPr="00096D68">
        <w:rPr>
          <w:b/>
          <w:sz w:val="28"/>
          <w:szCs w:val="28"/>
          <w:shd w:val="clear" w:color="auto" w:fill="FFFFFF"/>
        </w:rPr>
        <w:t>Охорона життя і здоров’я дітей та попередження дитячого травматизму</w:t>
      </w:r>
    </w:p>
    <w:p w:rsidR="00BF7706" w:rsidRPr="00AB2EDD" w:rsidRDefault="00BF7706" w:rsidP="00AB2EDD">
      <w:pPr>
        <w:pStyle w:val="a8"/>
        <w:spacing w:line="276" w:lineRule="auto"/>
        <w:ind w:left="142"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841B75" w:rsidRPr="00096D68" w:rsidRDefault="00841B75" w:rsidP="00AB2EDD">
      <w:pPr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 xml:space="preserve">Заклад дошкільної освіти забезпечує право дитини на охорону здоров’я через створення умов для </w:t>
      </w:r>
      <w:r w:rsidR="00BF7706">
        <w:rPr>
          <w:sz w:val="28"/>
          <w:szCs w:val="28"/>
          <w:shd w:val="clear" w:color="auto" w:fill="FFFFFF"/>
        </w:rPr>
        <w:t>безпечного перебування дітей в ДНЗ</w:t>
      </w:r>
      <w:r w:rsidRPr="00096D68">
        <w:rPr>
          <w:sz w:val="28"/>
          <w:szCs w:val="28"/>
          <w:shd w:val="clear" w:color="auto" w:fill="FFFFFF"/>
        </w:rPr>
        <w:t>.</w:t>
      </w:r>
    </w:p>
    <w:p w:rsidR="00841B75" w:rsidRPr="00096D68" w:rsidRDefault="00841B75" w:rsidP="00AB2EDD">
      <w:pPr>
        <w:spacing w:line="276" w:lineRule="auto"/>
        <w:ind w:firstLine="540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Адміністрацією закладу значна увага приділяється попередженню травматизму, для цього проводяться заняття з працівниками і з дітьми та їх батьками.</w:t>
      </w:r>
    </w:p>
    <w:p w:rsidR="00841B75" w:rsidRPr="00096D68" w:rsidRDefault="00841B75" w:rsidP="00AB2EDD">
      <w:pPr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</w:rPr>
        <w:t xml:space="preserve"> </w:t>
      </w:r>
      <w:r w:rsidRPr="00096D68">
        <w:rPr>
          <w:sz w:val="28"/>
          <w:szCs w:val="28"/>
          <w:shd w:val="clear" w:color="auto" w:fill="FFFFFF"/>
        </w:rPr>
        <w:t xml:space="preserve">З педагогічним колективом систематично проводилися бесіди, консультації  </w:t>
      </w:r>
      <w:r w:rsidRPr="00096D68">
        <w:rPr>
          <w:sz w:val="28"/>
          <w:szCs w:val="28"/>
        </w:rPr>
        <w:t>з безпеки життєдіяльності, правил поведінки, надання першої допомоги,</w:t>
      </w:r>
      <w:r w:rsidRPr="00096D68">
        <w:rPr>
          <w:sz w:val="28"/>
          <w:szCs w:val="28"/>
          <w:shd w:val="clear" w:color="auto" w:fill="FFFFFF"/>
        </w:rPr>
        <w:t xml:space="preserve"> завідувачем та вихователями-методистами  надані рекомендації вихователям з питання профілактичної роботи з дітьми з охорони їх життя та поведінки в надзвичайних ситуаціях.  </w:t>
      </w:r>
    </w:p>
    <w:p w:rsidR="00841B75" w:rsidRPr="00096D68" w:rsidRDefault="00841B75" w:rsidP="00AB2EDD">
      <w:pPr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>Ретельна робота в закладі проводилася педагогами протягом року по навчанню малят правилам особистої безпеки, дорожнього руху, протипожежної безпеки. З дітьми були проведені свята, розваги, цільові прогулянки, заняття в куточку з БЖД.</w:t>
      </w:r>
    </w:p>
    <w:p w:rsidR="00841B75" w:rsidRPr="00096D68" w:rsidRDefault="00841B75" w:rsidP="00AB2EDD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>З метою забезпечення достатнього рівня психофізичного розвитку та необхідної компетенції дитини для безпечного перебування у навколишньому середовищі у закладі було проведено:</w:t>
      </w:r>
    </w:p>
    <w:p w:rsidR="00841B75" w:rsidRPr="00096D68" w:rsidRDefault="00841B75" w:rsidP="00AB2EDD">
      <w:pPr>
        <w:pStyle w:val="a8"/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>-  перегляд мультфільму та вистави Житомирського театру по безпеці життєдіяльності дошкільнят.</w:t>
      </w:r>
    </w:p>
    <w:p w:rsidR="00841B75" w:rsidRPr="00096D68" w:rsidRDefault="00841B75" w:rsidP="00AB2EDD">
      <w:pPr>
        <w:pStyle w:val="a3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096D68">
        <w:rPr>
          <w:sz w:val="28"/>
          <w:szCs w:val="28"/>
          <w:lang w:val="uk-UA"/>
        </w:rPr>
        <w:t>Нажаль, «Тиждень безпеки дитини» в закладі, у зв’язку з карантином, не було проведено</w:t>
      </w:r>
      <w:r w:rsidRPr="00096D68">
        <w:rPr>
          <w:bCs/>
          <w:sz w:val="28"/>
          <w:szCs w:val="28"/>
          <w:lang w:val="uk-UA"/>
        </w:rPr>
        <w:t xml:space="preserve">, лише виставлено інформацію для батьків на сайті закладу та у </w:t>
      </w:r>
      <w:proofErr w:type="spellStart"/>
      <w:r w:rsidRPr="00096D68">
        <w:rPr>
          <w:bCs/>
          <w:sz w:val="28"/>
          <w:szCs w:val="28"/>
          <w:lang w:val="uk-UA"/>
        </w:rPr>
        <w:t>фесбуці</w:t>
      </w:r>
      <w:proofErr w:type="spellEnd"/>
      <w:r w:rsidRPr="00096D68">
        <w:rPr>
          <w:bCs/>
          <w:sz w:val="28"/>
          <w:szCs w:val="28"/>
          <w:lang w:val="uk-UA"/>
        </w:rPr>
        <w:t>, щодо безпеки дітей вдома і на вулиці та рекомендації щодо безпечної поведінки під час карантину.</w:t>
      </w:r>
    </w:p>
    <w:p w:rsidR="00841B75" w:rsidRPr="00AB2EDD" w:rsidRDefault="00841B75" w:rsidP="00AB2EDD">
      <w:pPr>
        <w:spacing w:line="276" w:lineRule="auto"/>
        <w:ind w:firstLine="567"/>
        <w:jc w:val="both"/>
        <w:outlineLvl w:val="0"/>
      </w:pPr>
      <w:r w:rsidRPr="00096D68">
        <w:rPr>
          <w:sz w:val="28"/>
          <w:szCs w:val="28"/>
        </w:rPr>
        <w:t>Для закріплення знань дітей з безпеки життєдіяльності у фойє закладу систематично поновлюється інформація  на стенді «Куточок безпеки».</w:t>
      </w:r>
      <w:r w:rsidR="00AB2EDD">
        <w:t xml:space="preserve"> </w:t>
      </w:r>
      <w:r w:rsidRPr="00096D68">
        <w:rPr>
          <w:sz w:val="28"/>
          <w:szCs w:val="28"/>
          <w:shd w:val="clear" w:color="auto" w:fill="FFFFFF"/>
        </w:rPr>
        <w:t xml:space="preserve">В групах для батьків виготовлено ширми, стенди, впродовж року проводилися консультації, виготовлялися пам’ятки. </w:t>
      </w:r>
    </w:p>
    <w:p w:rsidR="00841B75" w:rsidRDefault="00841B75" w:rsidP="00AB2EDD">
      <w:pPr>
        <w:tabs>
          <w:tab w:val="left" w:pos="5220"/>
        </w:tabs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lastRenderedPageBreak/>
        <w:t xml:space="preserve">Результатом діяльності закладу з даного питання є відсутність випадків травматизму дітей. </w:t>
      </w:r>
    </w:p>
    <w:p w:rsidR="00C8614B" w:rsidRPr="00096D68" w:rsidRDefault="00C8614B" w:rsidP="00C8614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96D68">
        <w:rPr>
          <w:b/>
          <w:color w:val="000000"/>
          <w:sz w:val="28"/>
          <w:szCs w:val="28"/>
          <w:shd w:val="clear" w:color="auto" w:fill="FFFFFF"/>
        </w:rPr>
        <w:t>Робота з батьками</w:t>
      </w:r>
    </w:p>
    <w:p w:rsidR="00C8614B" w:rsidRPr="00096D68" w:rsidRDefault="00C8614B" w:rsidP="00C8614B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8614B" w:rsidRPr="00096D68" w:rsidRDefault="00C8614B" w:rsidP="00AB2EDD">
      <w:pPr>
        <w:tabs>
          <w:tab w:val="left" w:pos="5220"/>
        </w:tabs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</w:p>
    <w:p w:rsidR="00841B75" w:rsidRPr="00096D68" w:rsidRDefault="00841B75" w:rsidP="00AB2EDD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096D68">
        <w:rPr>
          <w:color w:val="000000"/>
          <w:sz w:val="28"/>
          <w:szCs w:val="28"/>
          <w:shd w:val="clear" w:color="auto" w:fill="FFFFFF"/>
          <w:lang w:val="uk-UA"/>
        </w:rPr>
        <w:t>Керуючись Законом України «Про дошкільну освіту», Положенням про дошкільний навчальний заклад, Базовим компонентом дошкільної освіти в Україні, для виховання здорової соціально адаптованої, всебічно розвиненої дитини заклад організовує освітній процес на засадах педагогіки партнерства, що сприяло оновленню змісту та форм співпраці педагогів закладу з батьками вихованців.</w:t>
      </w:r>
    </w:p>
    <w:p w:rsidR="00841B75" w:rsidRPr="00096D68" w:rsidRDefault="00841B75" w:rsidP="00AB2EDD">
      <w:pPr>
        <w:shd w:val="clear" w:color="auto" w:fill="FFFFFF"/>
        <w:spacing w:line="276" w:lineRule="auto"/>
        <w:ind w:right="-74" w:firstLine="540"/>
        <w:jc w:val="both"/>
        <w:rPr>
          <w:spacing w:val="-7"/>
          <w:sz w:val="28"/>
          <w:szCs w:val="28"/>
        </w:rPr>
      </w:pPr>
      <w:r w:rsidRPr="00096D68">
        <w:rPr>
          <w:spacing w:val="-12"/>
        </w:rPr>
        <w:t xml:space="preserve">    </w:t>
      </w:r>
      <w:r w:rsidRPr="00096D68">
        <w:rPr>
          <w:spacing w:val="-12"/>
          <w:sz w:val="28"/>
          <w:szCs w:val="28"/>
        </w:rPr>
        <w:t>Тому в практиці роботи нашого закладу на сучасному етапі</w:t>
      </w:r>
      <w:r w:rsidRPr="00096D68">
        <w:rPr>
          <w:sz w:val="28"/>
          <w:szCs w:val="28"/>
        </w:rPr>
        <w:t xml:space="preserve"> впроваджуються такі форми роботи з батьками</w:t>
      </w:r>
      <w:r w:rsidRPr="00096D68">
        <w:rPr>
          <w:spacing w:val="-7"/>
          <w:sz w:val="28"/>
          <w:szCs w:val="28"/>
        </w:rPr>
        <w:t>:</w:t>
      </w:r>
    </w:p>
    <w:p w:rsidR="00841B75" w:rsidRPr="00096D68" w:rsidRDefault="00841B75" w:rsidP="00AB2EDD">
      <w:pPr>
        <w:shd w:val="clear" w:color="auto" w:fill="FFFFFF"/>
        <w:spacing w:line="276" w:lineRule="auto"/>
        <w:ind w:firstLine="567"/>
        <w:jc w:val="both"/>
        <w:rPr>
          <w:spacing w:val="-7"/>
          <w:sz w:val="28"/>
          <w:szCs w:val="28"/>
        </w:rPr>
      </w:pPr>
      <w:r w:rsidRPr="00096D68">
        <w:rPr>
          <w:spacing w:val="-7"/>
          <w:sz w:val="28"/>
          <w:szCs w:val="28"/>
        </w:rPr>
        <w:t xml:space="preserve">- для інформаційної відкритості закладу батьків залучали до підготовки та участі у проведенні  дитячих свят, розваг, конкурсів, виставок, екскурсій, змагань і облаштування розвивального середовища. </w:t>
      </w:r>
    </w:p>
    <w:p w:rsidR="00841B75" w:rsidRPr="00096D68" w:rsidRDefault="00841B75" w:rsidP="00AB2EDD">
      <w:pPr>
        <w:shd w:val="clear" w:color="auto" w:fill="FFFFFF"/>
        <w:spacing w:line="276" w:lineRule="auto"/>
        <w:ind w:right="-74" w:firstLine="540"/>
        <w:jc w:val="both"/>
        <w:rPr>
          <w:spacing w:val="-7"/>
          <w:sz w:val="28"/>
          <w:szCs w:val="28"/>
        </w:rPr>
      </w:pPr>
      <w:r w:rsidRPr="00096D68">
        <w:rPr>
          <w:spacing w:val="-7"/>
          <w:sz w:val="28"/>
          <w:szCs w:val="28"/>
        </w:rPr>
        <w:t>- для обміну досвідом виховання дітей проводилися з батьками майстер-класи, тренінги, бесіди;</w:t>
      </w:r>
    </w:p>
    <w:p w:rsidR="00841B75" w:rsidRPr="00096D68" w:rsidRDefault="00841B75" w:rsidP="00AB2EDD">
      <w:pPr>
        <w:shd w:val="clear" w:color="auto" w:fill="FFFFFF"/>
        <w:spacing w:line="276" w:lineRule="auto"/>
        <w:ind w:right="-74" w:firstLine="540"/>
        <w:jc w:val="both"/>
        <w:rPr>
          <w:i/>
          <w:sz w:val="28"/>
          <w:szCs w:val="28"/>
        </w:rPr>
      </w:pPr>
      <w:r w:rsidRPr="00096D68">
        <w:rPr>
          <w:spacing w:val="-7"/>
          <w:sz w:val="28"/>
          <w:szCs w:val="28"/>
        </w:rPr>
        <w:t xml:space="preserve">- з просвітницькою метою проводились  групові збори та </w:t>
      </w:r>
      <w:proofErr w:type="spellStart"/>
      <w:r w:rsidRPr="00096D68">
        <w:rPr>
          <w:spacing w:val="-7"/>
          <w:sz w:val="28"/>
          <w:szCs w:val="28"/>
        </w:rPr>
        <w:t>загальносадове</w:t>
      </w:r>
      <w:proofErr w:type="spellEnd"/>
      <w:r w:rsidRPr="00096D68">
        <w:rPr>
          <w:spacing w:val="-7"/>
          <w:sz w:val="28"/>
          <w:szCs w:val="28"/>
        </w:rPr>
        <w:t xml:space="preserve"> засідання батьківського комітету. </w:t>
      </w:r>
    </w:p>
    <w:p w:rsidR="00841B75" w:rsidRPr="00096D68" w:rsidRDefault="00841B75" w:rsidP="00AB2EDD">
      <w:pPr>
        <w:shd w:val="clear" w:color="auto" w:fill="FFFFFF"/>
        <w:spacing w:line="276" w:lineRule="auto"/>
        <w:ind w:right="-74" w:firstLine="540"/>
        <w:jc w:val="both"/>
        <w:rPr>
          <w:spacing w:val="-7"/>
          <w:sz w:val="28"/>
          <w:szCs w:val="28"/>
        </w:rPr>
      </w:pPr>
      <w:r w:rsidRPr="00096D68">
        <w:rPr>
          <w:spacing w:val="-7"/>
          <w:sz w:val="28"/>
          <w:szCs w:val="28"/>
        </w:rPr>
        <w:t xml:space="preserve">Для оперативного </w:t>
      </w:r>
      <w:proofErr w:type="spellStart"/>
      <w:r w:rsidRPr="00096D68">
        <w:rPr>
          <w:spacing w:val="-7"/>
          <w:sz w:val="28"/>
          <w:szCs w:val="28"/>
        </w:rPr>
        <w:t>обмінювання</w:t>
      </w:r>
      <w:proofErr w:type="spellEnd"/>
      <w:r w:rsidRPr="00096D68">
        <w:rPr>
          <w:spacing w:val="-7"/>
          <w:sz w:val="28"/>
          <w:szCs w:val="28"/>
        </w:rPr>
        <w:t xml:space="preserve"> інформацією з батьками активно використовується </w:t>
      </w:r>
      <w:proofErr w:type="spellStart"/>
      <w:r w:rsidRPr="00096D68">
        <w:rPr>
          <w:spacing w:val="-7"/>
          <w:sz w:val="28"/>
          <w:szCs w:val="28"/>
        </w:rPr>
        <w:t>інтернет</w:t>
      </w:r>
      <w:proofErr w:type="spellEnd"/>
      <w:r w:rsidRPr="00096D68">
        <w:rPr>
          <w:spacing w:val="-7"/>
          <w:sz w:val="28"/>
          <w:szCs w:val="28"/>
        </w:rPr>
        <w:t xml:space="preserve"> (</w:t>
      </w:r>
      <w:proofErr w:type="spellStart"/>
      <w:r w:rsidRPr="00096D68">
        <w:rPr>
          <w:spacing w:val="-7"/>
          <w:sz w:val="28"/>
          <w:szCs w:val="28"/>
        </w:rPr>
        <w:t>онлайн-спілкування</w:t>
      </w:r>
      <w:proofErr w:type="spellEnd"/>
      <w:r w:rsidRPr="00096D68">
        <w:rPr>
          <w:spacing w:val="-7"/>
          <w:sz w:val="28"/>
          <w:szCs w:val="28"/>
        </w:rPr>
        <w:t xml:space="preserve"> у закритих групах в соціальних мережах на сайті закладу).</w:t>
      </w:r>
    </w:p>
    <w:p w:rsidR="00841B75" w:rsidRPr="00096D68" w:rsidRDefault="00841B75" w:rsidP="00AB2EDD">
      <w:pPr>
        <w:spacing w:line="276" w:lineRule="auto"/>
        <w:ind w:firstLine="426"/>
        <w:jc w:val="both"/>
        <w:rPr>
          <w:sz w:val="28"/>
          <w:szCs w:val="28"/>
        </w:rPr>
      </w:pPr>
      <w:r w:rsidRPr="00096D68">
        <w:rPr>
          <w:spacing w:val="-7"/>
          <w:sz w:val="28"/>
          <w:szCs w:val="28"/>
        </w:rPr>
        <w:t>Представники батьківських комітетів спільно з педагогами закладу брали активну учать в створенні розвивального середовища, як майданчиків так і групових кімнат.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96D68">
        <w:rPr>
          <w:color w:val="000000"/>
          <w:sz w:val="28"/>
          <w:szCs w:val="28"/>
          <w:shd w:val="clear" w:color="auto" w:fill="FFFFFF"/>
        </w:rPr>
        <w:t xml:space="preserve">Для забезпечення наступності дошкільної та початкової освіти наш колектив забезпечив тісну співпрацю з педагогами </w:t>
      </w:r>
      <w:proofErr w:type="spellStart"/>
      <w:r w:rsidRPr="00096D68">
        <w:rPr>
          <w:color w:val="000000"/>
          <w:sz w:val="28"/>
          <w:szCs w:val="28"/>
          <w:shd w:val="clear" w:color="auto" w:fill="FFFFFF"/>
        </w:rPr>
        <w:t>Коростишівського</w:t>
      </w:r>
      <w:proofErr w:type="spellEnd"/>
      <w:r w:rsidRPr="00096D68">
        <w:rPr>
          <w:color w:val="000000"/>
          <w:sz w:val="28"/>
          <w:szCs w:val="28"/>
          <w:shd w:val="clear" w:color="auto" w:fill="FFFFFF"/>
        </w:rPr>
        <w:t xml:space="preserve"> навчально-виховного комплексу «Спеціалізована школа І ступеня – гімназії» ім. Олега Ольжича. Між закладами було укладено угоду про співпрацю, відповідно якої були проведені дані заходи: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96D68">
        <w:rPr>
          <w:color w:val="000000"/>
          <w:sz w:val="28"/>
          <w:szCs w:val="28"/>
          <w:shd w:val="clear" w:color="auto" w:fill="FFFFFF"/>
        </w:rPr>
        <w:t>- дітям старшого дошкільного віку було організовано екскурсії до школи;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96D68">
        <w:rPr>
          <w:color w:val="000000"/>
          <w:sz w:val="28"/>
          <w:szCs w:val="28"/>
          <w:shd w:val="clear" w:color="auto" w:fill="FFFFFF"/>
        </w:rPr>
        <w:t>- учні школи, які є випускниками нашого закладу завітали до малят з доброчинним візитом.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color w:val="000000"/>
          <w:sz w:val="28"/>
          <w:szCs w:val="28"/>
          <w:shd w:val="clear" w:color="auto" w:fill="FFFFFF"/>
        </w:rPr>
        <w:t xml:space="preserve">Спільно з педагогами </w:t>
      </w:r>
      <w:proofErr w:type="spellStart"/>
      <w:r w:rsidRPr="00096D68">
        <w:rPr>
          <w:color w:val="000000"/>
          <w:sz w:val="28"/>
          <w:szCs w:val="28"/>
          <w:shd w:val="clear" w:color="auto" w:fill="FFFFFF"/>
        </w:rPr>
        <w:t>Коростишівського</w:t>
      </w:r>
      <w:proofErr w:type="spellEnd"/>
      <w:r w:rsidRPr="00096D68">
        <w:rPr>
          <w:color w:val="000000"/>
          <w:sz w:val="28"/>
          <w:szCs w:val="28"/>
          <w:shd w:val="clear" w:color="auto" w:fill="FFFFFF"/>
        </w:rPr>
        <w:t xml:space="preserve"> НВК «Спеціалізована школа І ступеня – гімназія» ім. Олега Ольжича відвідали обласний семінар-тренінг з теми: «Лінда </w:t>
      </w:r>
      <w:proofErr w:type="spellStart"/>
      <w:r w:rsidRPr="00096D68">
        <w:rPr>
          <w:color w:val="000000"/>
          <w:sz w:val="28"/>
          <w:szCs w:val="28"/>
          <w:shd w:val="clear" w:color="auto" w:fill="FFFFFF"/>
        </w:rPr>
        <w:t>Ландрет</w:t>
      </w:r>
      <w:proofErr w:type="spellEnd"/>
      <w:r w:rsidRPr="00096D68">
        <w:rPr>
          <w:color w:val="000000"/>
          <w:sz w:val="28"/>
          <w:szCs w:val="28"/>
          <w:shd w:val="clear" w:color="auto" w:fill="FFFFFF"/>
        </w:rPr>
        <w:t>. Виховання характеру».</w:t>
      </w:r>
      <w:r w:rsidRPr="00096D68">
        <w:rPr>
          <w:sz w:val="28"/>
          <w:szCs w:val="28"/>
        </w:rPr>
        <w:t xml:space="preserve"> </w:t>
      </w:r>
    </w:p>
    <w:p w:rsidR="00841B75" w:rsidRPr="00096D68" w:rsidRDefault="00841B75" w:rsidP="00AB2EDD">
      <w:pPr>
        <w:tabs>
          <w:tab w:val="left" w:pos="900"/>
        </w:tabs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 xml:space="preserve">Належну увагу адміністрація закладу приділяє виконанню Закону України «Про охорону праці». Адміністрацією, педагогічним колективом проводиться певна робота щодо створення безпечних умов життєдіяльності та профілактики </w:t>
      </w:r>
      <w:r w:rsidRPr="00096D68">
        <w:rPr>
          <w:sz w:val="28"/>
          <w:szCs w:val="28"/>
          <w:shd w:val="clear" w:color="auto" w:fill="FFFFFF"/>
        </w:rPr>
        <w:lastRenderedPageBreak/>
        <w:t xml:space="preserve">травматизму учасників освітнього процесу. У наявності вся нормативна база з охорони праці та пожежної безпеки. Необхідна ділова документація ведеться до вимог НПА. Майже все обладнання знаходиться у задовільному стані. </w:t>
      </w:r>
    </w:p>
    <w:p w:rsidR="00841B75" w:rsidRPr="00096D68" w:rsidRDefault="00841B75" w:rsidP="00AB2EDD">
      <w:pPr>
        <w:tabs>
          <w:tab w:val="left" w:pos="900"/>
        </w:tabs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 xml:space="preserve">Утримання та влаштування будівлі та території закладу  відповідає санітарним нормам устрою й утримання закладів дошкільної освіти. Технічний стан будівлі задовільний. Територія закладу має естетичний вигляд, достатньо озеленена, повністю огороджена. Ігрові та спортивний майданчики з обладнанням підтримуються у задовільному, безпечному стані, про що свідчать акти обстеження, що підписуються на початку навчального року та один раз на квартал встановленою комісією. Завозиться пісок на літній період. Прибирання майданчиків і всієї території закладу здійснюється щоденно. За потребою здійснюється викос трави. Сміття прибирається у смітники та вивозиться двічі на тиждень. У теплу пору року за спекотної та сухої погоди ділянки поливаються, що відповідає санітарним вимогам утримання території. Один раз на рік проводиться перевірка </w:t>
      </w:r>
      <w:proofErr w:type="spellStart"/>
      <w:r w:rsidRPr="00096D68">
        <w:rPr>
          <w:sz w:val="28"/>
          <w:szCs w:val="28"/>
        </w:rPr>
        <w:t>наявністі</w:t>
      </w:r>
      <w:proofErr w:type="spellEnd"/>
      <w:r w:rsidRPr="00096D68">
        <w:rPr>
          <w:sz w:val="28"/>
          <w:szCs w:val="28"/>
        </w:rPr>
        <w:t xml:space="preserve"> та </w:t>
      </w:r>
      <w:proofErr w:type="spellStart"/>
      <w:r w:rsidRPr="00096D68">
        <w:rPr>
          <w:sz w:val="28"/>
          <w:szCs w:val="28"/>
        </w:rPr>
        <w:t>цілісністі</w:t>
      </w:r>
      <w:proofErr w:type="spellEnd"/>
      <w:r w:rsidRPr="00096D68">
        <w:rPr>
          <w:sz w:val="28"/>
          <w:szCs w:val="28"/>
        </w:rPr>
        <w:t xml:space="preserve"> </w:t>
      </w:r>
      <w:proofErr w:type="spellStart"/>
      <w:r w:rsidRPr="00096D68">
        <w:rPr>
          <w:sz w:val="28"/>
          <w:szCs w:val="28"/>
        </w:rPr>
        <w:t>блискавкозахисту</w:t>
      </w:r>
      <w:proofErr w:type="spellEnd"/>
      <w:r w:rsidRPr="00096D68">
        <w:rPr>
          <w:sz w:val="28"/>
          <w:szCs w:val="28"/>
        </w:rPr>
        <w:t xml:space="preserve"> на будівлях, контуру заземлення, відповідність петлі фаза-нуль. Постійно проводиться огляд стану приміщень: кухні, пральні, котельні та підвального приміщення.</w:t>
      </w:r>
    </w:p>
    <w:p w:rsidR="00841B75" w:rsidRPr="00096D68" w:rsidRDefault="00841B75" w:rsidP="00AB2EDD">
      <w:pPr>
        <w:spacing w:line="276" w:lineRule="auto"/>
        <w:ind w:firstLine="540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Відповідно до Указу Президента України від 18.08.2006р. №685/2006 «Про День охорони праці» в закладі щорічно відзначається 28 квітня День охорони праці. В зв’язку з карантином, в період запланованого </w:t>
      </w:r>
      <w:proofErr w:type="spellStart"/>
      <w:r w:rsidRPr="00096D68">
        <w:rPr>
          <w:sz w:val="28"/>
          <w:szCs w:val="28"/>
        </w:rPr>
        <w:t>тиждня</w:t>
      </w:r>
      <w:proofErr w:type="spellEnd"/>
      <w:r w:rsidRPr="00096D68">
        <w:rPr>
          <w:sz w:val="28"/>
          <w:szCs w:val="28"/>
        </w:rPr>
        <w:t xml:space="preserve"> безпеки, була розміщена інформація для батьків щодо безпеки життєдіяльності дітей на сайті закладу. Також, педагогами закладу у </w:t>
      </w:r>
      <w:proofErr w:type="spellStart"/>
      <w:r w:rsidRPr="00096D68">
        <w:rPr>
          <w:sz w:val="28"/>
          <w:szCs w:val="28"/>
        </w:rPr>
        <w:t>вайбер-групах</w:t>
      </w:r>
      <w:proofErr w:type="spellEnd"/>
      <w:r w:rsidRPr="00096D68">
        <w:rPr>
          <w:sz w:val="28"/>
          <w:szCs w:val="28"/>
        </w:rPr>
        <w:t xml:space="preserve"> були розміщені ігрові завдання для батьків </w:t>
      </w:r>
      <w:proofErr w:type="spellStart"/>
      <w:r w:rsidRPr="00096D68">
        <w:rPr>
          <w:sz w:val="28"/>
          <w:szCs w:val="28"/>
        </w:rPr>
        <w:t>–вихованців</w:t>
      </w:r>
      <w:proofErr w:type="spellEnd"/>
      <w:r w:rsidRPr="00096D68">
        <w:rPr>
          <w:sz w:val="28"/>
          <w:szCs w:val="28"/>
        </w:rPr>
        <w:t xml:space="preserve"> щодо безпеки життєдіяльності дітей. 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Інспектором з охорони праці під час карантину для підвищення самоосвіти було переглянуто </w:t>
      </w:r>
      <w:proofErr w:type="spellStart"/>
      <w:r w:rsidRPr="00096D68">
        <w:rPr>
          <w:sz w:val="28"/>
          <w:szCs w:val="28"/>
        </w:rPr>
        <w:t>слідуючі</w:t>
      </w:r>
      <w:proofErr w:type="spellEnd"/>
      <w:r w:rsidRPr="00096D68">
        <w:rPr>
          <w:sz w:val="28"/>
          <w:szCs w:val="28"/>
        </w:rPr>
        <w:t xml:space="preserve"> </w:t>
      </w:r>
      <w:proofErr w:type="spellStart"/>
      <w:r w:rsidRPr="00096D68">
        <w:rPr>
          <w:sz w:val="28"/>
          <w:szCs w:val="28"/>
        </w:rPr>
        <w:t>вебінари</w:t>
      </w:r>
      <w:proofErr w:type="spellEnd"/>
      <w:r w:rsidRPr="00096D68">
        <w:rPr>
          <w:sz w:val="28"/>
          <w:szCs w:val="28"/>
        </w:rPr>
        <w:t xml:space="preserve"> на теми: «</w:t>
      </w:r>
      <w:r w:rsidRPr="00096D68">
        <w:rPr>
          <w:sz w:val="28"/>
          <w:szCs w:val="28"/>
          <w:shd w:val="clear" w:color="auto" w:fill="FFFFFF"/>
        </w:rPr>
        <w:t xml:space="preserve">Організовуємо роботу з охорони праці» та </w:t>
      </w:r>
      <w:proofErr w:type="spellStart"/>
      <w:r w:rsidRPr="00096D68">
        <w:rPr>
          <w:kern w:val="36"/>
          <w:sz w:val="28"/>
          <w:szCs w:val="28"/>
          <w:lang w:eastAsia="uk-UA"/>
        </w:rPr>
        <w:t>“Як</w:t>
      </w:r>
      <w:proofErr w:type="spellEnd"/>
      <w:r w:rsidRPr="00096D68">
        <w:rPr>
          <w:kern w:val="36"/>
          <w:sz w:val="28"/>
          <w:szCs w:val="28"/>
          <w:lang w:eastAsia="uk-UA"/>
        </w:rPr>
        <w:t xml:space="preserve"> забезпечити пожежну безпеку та цивільний захист на підприємстві у період надзвичайної ситуації та карантину».</w:t>
      </w:r>
    </w:p>
    <w:p w:rsidR="00841B75" w:rsidRPr="00096D68" w:rsidRDefault="00841B75" w:rsidP="00AB2EDD">
      <w:pPr>
        <w:spacing w:line="276" w:lineRule="auto"/>
        <w:ind w:firstLine="567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На початку навчального року для працівників закладу був організований семінар, на який був запрошений страховий експерт з охорони праці </w:t>
      </w:r>
      <w:proofErr w:type="spellStart"/>
      <w:r w:rsidRPr="00096D68">
        <w:rPr>
          <w:sz w:val="28"/>
          <w:szCs w:val="28"/>
        </w:rPr>
        <w:t>Коростишівського</w:t>
      </w:r>
      <w:proofErr w:type="spellEnd"/>
      <w:r w:rsidRPr="00096D68">
        <w:rPr>
          <w:sz w:val="28"/>
          <w:szCs w:val="28"/>
        </w:rPr>
        <w:t xml:space="preserve"> відділу управління виконавчої дирекції фонду у Житомирській області </w:t>
      </w:r>
      <w:proofErr w:type="spellStart"/>
      <w:r w:rsidRPr="00096D68">
        <w:rPr>
          <w:sz w:val="28"/>
          <w:szCs w:val="28"/>
        </w:rPr>
        <w:t>Фещенко</w:t>
      </w:r>
      <w:proofErr w:type="spellEnd"/>
      <w:r w:rsidRPr="00096D68">
        <w:rPr>
          <w:sz w:val="28"/>
          <w:szCs w:val="28"/>
        </w:rPr>
        <w:t xml:space="preserve"> В.М. В ході семінару працівники були ознайомлені з заходами профілактики травматизму на виробництві та переглянуті відеоролики з даної теми.  </w:t>
      </w:r>
    </w:p>
    <w:p w:rsidR="00AB2EDD" w:rsidRDefault="00841B75" w:rsidP="00AB2EDD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096D68">
        <w:rPr>
          <w:sz w:val="28"/>
          <w:szCs w:val="28"/>
        </w:rPr>
        <w:t>У поточному навчальному році з працівниками закладу було проведено навчання з питань охорони праці та безпеки життєдіяльності.</w:t>
      </w:r>
    </w:p>
    <w:p w:rsidR="004C654F" w:rsidRDefault="009214FD" w:rsidP="009214FD">
      <w:pPr>
        <w:shd w:val="clear" w:color="auto" w:fill="FFFFFF"/>
        <w:spacing w:line="295" w:lineRule="atLeast"/>
        <w:jc w:val="center"/>
        <w:outlineLvl w:val="5"/>
        <w:rPr>
          <w:b/>
          <w:bCs/>
          <w:sz w:val="28"/>
          <w:szCs w:val="28"/>
          <w:lang w:val="ru-RU"/>
        </w:rPr>
      </w:pPr>
      <w:r w:rsidRPr="009214FD">
        <w:rPr>
          <w:b/>
          <w:bCs/>
          <w:sz w:val="28"/>
          <w:szCs w:val="28"/>
          <w:lang w:val="ru-RU"/>
        </w:rPr>
        <w:t> </w:t>
      </w:r>
    </w:p>
    <w:p w:rsidR="004C654F" w:rsidRDefault="009214FD" w:rsidP="009214FD">
      <w:pPr>
        <w:shd w:val="clear" w:color="auto" w:fill="FFFFFF"/>
        <w:spacing w:line="295" w:lineRule="atLeast"/>
        <w:jc w:val="center"/>
        <w:outlineLvl w:val="5"/>
        <w:rPr>
          <w:b/>
          <w:bCs/>
          <w:sz w:val="28"/>
          <w:szCs w:val="28"/>
          <w:lang w:val="ru-RU"/>
        </w:rPr>
      </w:pPr>
      <w:proofErr w:type="spellStart"/>
      <w:r w:rsidRPr="009214FD">
        <w:rPr>
          <w:b/>
          <w:bCs/>
          <w:sz w:val="28"/>
          <w:szCs w:val="28"/>
          <w:lang w:val="ru-RU"/>
        </w:rPr>
        <w:t>Соціальний</w:t>
      </w:r>
      <w:proofErr w:type="spellEnd"/>
      <w:r w:rsidRPr="009214FD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9214FD">
        <w:rPr>
          <w:b/>
          <w:bCs/>
          <w:sz w:val="28"/>
          <w:szCs w:val="28"/>
          <w:lang w:val="ru-RU"/>
        </w:rPr>
        <w:t>захист</w:t>
      </w:r>
      <w:proofErr w:type="spellEnd"/>
      <w:r w:rsidRPr="009214FD">
        <w:rPr>
          <w:b/>
          <w:bCs/>
          <w:sz w:val="28"/>
          <w:szCs w:val="28"/>
          <w:lang w:val="ru-RU"/>
        </w:rPr>
        <w:t xml:space="preserve">, </w:t>
      </w:r>
      <w:proofErr w:type="spellStart"/>
      <w:r w:rsidRPr="009214FD">
        <w:rPr>
          <w:b/>
          <w:bCs/>
          <w:sz w:val="28"/>
          <w:szCs w:val="28"/>
          <w:lang w:val="ru-RU"/>
        </w:rPr>
        <w:t>збереження</w:t>
      </w:r>
      <w:proofErr w:type="spellEnd"/>
      <w:r w:rsidRPr="009214FD">
        <w:rPr>
          <w:b/>
          <w:bCs/>
          <w:sz w:val="28"/>
          <w:szCs w:val="28"/>
          <w:lang w:val="ru-RU"/>
        </w:rPr>
        <w:t xml:space="preserve"> та </w:t>
      </w:r>
      <w:proofErr w:type="spellStart"/>
      <w:r w:rsidRPr="009214FD">
        <w:rPr>
          <w:b/>
          <w:bCs/>
          <w:sz w:val="28"/>
          <w:szCs w:val="28"/>
          <w:lang w:val="ru-RU"/>
        </w:rPr>
        <w:t>зміцнення</w:t>
      </w:r>
      <w:proofErr w:type="spellEnd"/>
    </w:p>
    <w:p w:rsidR="009214FD" w:rsidRDefault="009214FD" w:rsidP="009214FD">
      <w:pPr>
        <w:shd w:val="clear" w:color="auto" w:fill="FFFFFF"/>
        <w:spacing w:line="295" w:lineRule="atLeast"/>
        <w:jc w:val="center"/>
        <w:outlineLvl w:val="5"/>
        <w:rPr>
          <w:b/>
          <w:bCs/>
          <w:sz w:val="28"/>
          <w:szCs w:val="28"/>
          <w:lang w:val="ru-RU"/>
        </w:rPr>
      </w:pPr>
      <w:proofErr w:type="spellStart"/>
      <w:r w:rsidRPr="009214FD">
        <w:rPr>
          <w:b/>
          <w:bCs/>
          <w:sz w:val="28"/>
          <w:szCs w:val="28"/>
          <w:lang w:val="ru-RU"/>
        </w:rPr>
        <w:t>зд</w:t>
      </w:r>
      <w:r w:rsidR="004C654F">
        <w:rPr>
          <w:b/>
          <w:bCs/>
          <w:sz w:val="28"/>
          <w:szCs w:val="28"/>
          <w:lang w:val="ru-RU"/>
        </w:rPr>
        <w:t>оров’я</w:t>
      </w:r>
      <w:proofErr w:type="spellEnd"/>
      <w:r w:rsidR="004C654F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4C654F">
        <w:rPr>
          <w:b/>
          <w:bCs/>
          <w:sz w:val="28"/>
          <w:szCs w:val="28"/>
          <w:lang w:val="ru-RU"/>
        </w:rPr>
        <w:t>педагогічних</w:t>
      </w:r>
      <w:proofErr w:type="spellEnd"/>
      <w:r w:rsidR="004C654F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4C654F">
        <w:rPr>
          <w:b/>
          <w:bCs/>
          <w:sz w:val="28"/>
          <w:szCs w:val="28"/>
          <w:lang w:val="ru-RU"/>
        </w:rPr>
        <w:t>працівників</w:t>
      </w:r>
      <w:proofErr w:type="spellEnd"/>
    </w:p>
    <w:p w:rsidR="004C654F" w:rsidRPr="009214FD" w:rsidRDefault="004C654F" w:rsidP="004C654F">
      <w:pPr>
        <w:shd w:val="clear" w:color="auto" w:fill="FFFFFF"/>
        <w:spacing w:line="276" w:lineRule="auto"/>
        <w:jc w:val="center"/>
        <w:outlineLvl w:val="5"/>
        <w:rPr>
          <w:b/>
          <w:bCs/>
          <w:sz w:val="28"/>
          <w:szCs w:val="28"/>
          <w:lang w:val="ru-RU"/>
        </w:rPr>
      </w:pPr>
    </w:p>
    <w:p w:rsidR="004C654F" w:rsidRDefault="009214FD" w:rsidP="004C654F">
      <w:pPr>
        <w:shd w:val="clear" w:color="auto" w:fill="FFFFFF"/>
        <w:spacing w:after="295" w:line="276" w:lineRule="auto"/>
        <w:ind w:firstLine="284"/>
        <w:jc w:val="both"/>
        <w:rPr>
          <w:sz w:val="28"/>
          <w:szCs w:val="28"/>
          <w:lang w:val="ru-RU"/>
        </w:rPr>
      </w:pPr>
      <w:r w:rsidRPr="009214FD">
        <w:rPr>
          <w:sz w:val="28"/>
          <w:szCs w:val="28"/>
          <w:lang w:val="ru-RU"/>
        </w:rPr>
        <w:lastRenderedPageBreak/>
        <w:t xml:space="preserve">В </w:t>
      </w:r>
      <w:proofErr w:type="spellStart"/>
      <w:r w:rsidRPr="009214FD">
        <w:rPr>
          <w:sz w:val="28"/>
          <w:szCs w:val="28"/>
          <w:lang w:val="ru-RU"/>
        </w:rPr>
        <w:t>дошкільному</w:t>
      </w:r>
      <w:proofErr w:type="spellEnd"/>
      <w:r w:rsidRPr="009214FD">
        <w:rPr>
          <w:sz w:val="28"/>
          <w:szCs w:val="28"/>
          <w:lang w:val="ru-RU"/>
        </w:rPr>
        <w:t xml:space="preserve"> </w:t>
      </w:r>
      <w:proofErr w:type="spellStart"/>
      <w:r w:rsidRPr="009214FD">
        <w:rPr>
          <w:sz w:val="28"/>
          <w:szCs w:val="28"/>
          <w:lang w:val="ru-RU"/>
        </w:rPr>
        <w:t>закладі</w:t>
      </w:r>
      <w:proofErr w:type="spellEnd"/>
      <w:r w:rsidRPr="009214FD">
        <w:rPr>
          <w:sz w:val="28"/>
          <w:szCs w:val="28"/>
          <w:lang w:val="ru-RU"/>
        </w:rPr>
        <w:t xml:space="preserve"> </w:t>
      </w:r>
      <w:proofErr w:type="spellStart"/>
      <w:r w:rsidRPr="009214FD">
        <w:rPr>
          <w:sz w:val="28"/>
          <w:szCs w:val="28"/>
          <w:lang w:val="ru-RU"/>
        </w:rPr>
        <w:t>всі</w:t>
      </w:r>
      <w:proofErr w:type="spellEnd"/>
      <w:r w:rsidRPr="009214FD">
        <w:rPr>
          <w:sz w:val="28"/>
          <w:szCs w:val="28"/>
          <w:lang w:val="ru-RU"/>
        </w:rPr>
        <w:t xml:space="preserve"> </w:t>
      </w:r>
      <w:proofErr w:type="spellStart"/>
      <w:r w:rsidRPr="009214FD">
        <w:rPr>
          <w:sz w:val="28"/>
          <w:szCs w:val="28"/>
          <w:lang w:val="ru-RU"/>
        </w:rPr>
        <w:t>працівники</w:t>
      </w:r>
      <w:proofErr w:type="spellEnd"/>
      <w:r w:rsidRPr="009214FD">
        <w:rPr>
          <w:sz w:val="28"/>
          <w:szCs w:val="28"/>
          <w:lang w:val="ru-RU"/>
        </w:rPr>
        <w:t xml:space="preserve"> </w:t>
      </w:r>
      <w:proofErr w:type="spellStart"/>
      <w:r w:rsidRPr="009214FD">
        <w:rPr>
          <w:sz w:val="28"/>
          <w:szCs w:val="28"/>
          <w:lang w:val="ru-RU"/>
        </w:rPr>
        <w:t>сумлінно</w:t>
      </w:r>
      <w:proofErr w:type="spellEnd"/>
      <w:r w:rsidRPr="009214FD">
        <w:rPr>
          <w:sz w:val="28"/>
          <w:szCs w:val="28"/>
          <w:lang w:val="ru-RU"/>
        </w:rPr>
        <w:t xml:space="preserve"> </w:t>
      </w:r>
      <w:proofErr w:type="spellStart"/>
      <w:r w:rsidRPr="009214FD">
        <w:rPr>
          <w:sz w:val="28"/>
          <w:szCs w:val="28"/>
          <w:lang w:val="ru-RU"/>
        </w:rPr>
        <w:t>виконують</w:t>
      </w:r>
      <w:proofErr w:type="spellEnd"/>
      <w:r w:rsidRPr="009214FD">
        <w:rPr>
          <w:sz w:val="28"/>
          <w:szCs w:val="28"/>
          <w:lang w:val="ru-RU"/>
        </w:rPr>
        <w:t xml:space="preserve"> </w:t>
      </w:r>
      <w:proofErr w:type="spellStart"/>
      <w:r w:rsidRPr="009214FD">
        <w:rPr>
          <w:sz w:val="28"/>
          <w:szCs w:val="28"/>
          <w:lang w:val="ru-RU"/>
        </w:rPr>
        <w:t>свої</w:t>
      </w:r>
      <w:proofErr w:type="spellEnd"/>
      <w:r w:rsidRPr="009214FD">
        <w:rPr>
          <w:sz w:val="28"/>
          <w:szCs w:val="28"/>
          <w:lang w:val="ru-RU"/>
        </w:rPr>
        <w:t xml:space="preserve"> </w:t>
      </w:r>
      <w:proofErr w:type="spellStart"/>
      <w:r w:rsidRPr="009214FD">
        <w:rPr>
          <w:sz w:val="28"/>
          <w:szCs w:val="28"/>
          <w:lang w:val="ru-RU"/>
        </w:rPr>
        <w:t>обов’язки</w:t>
      </w:r>
      <w:proofErr w:type="spellEnd"/>
      <w:r w:rsidRPr="009214FD">
        <w:rPr>
          <w:sz w:val="28"/>
          <w:szCs w:val="28"/>
          <w:lang w:val="ru-RU"/>
        </w:rPr>
        <w:t xml:space="preserve">, </w:t>
      </w:r>
      <w:proofErr w:type="spellStart"/>
      <w:r w:rsidRPr="009214FD">
        <w:rPr>
          <w:sz w:val="28"/>
          <w:szCs w:val="28"/>
          <w:lang w:val="ru-RU"/>
        </w:rPr>
        <w:t>працюють</w:t>
      </w:r>
      <w:proofErr w:type="spellEnd"/>
      <w:r w:rsidRPr="009214FD">
        <w:rPr>
          <w:sz w:val="28"/>
          <w:szCs w:val="28"/>
          <w:lang w:val="ru-RU"/>
        </w:rPr>
        <w:t xml:space="preserve"> </w:t>
      </w:r>
      <w:proofErr w:type="spellStart"/>
      <w:r w:rsidRPr="009214FD">
        <w:rPr>
          <w:sz w:val="28"/>
          <w:szCs w:val="28"/>
          <w:lang w:val="ru-RU"/>
        </w:rPr>
        <w:t>творчо</w:t>
      </w:r>
      <w:proofErr w:type="spellEnd"/>
      <w:r w:rsidR="004C654F">
        <w:rPr>
          <w:sz w:val="28"/>
          <w:szCs w:val="28"/>
          <w:lang w:val="ru-RU"/>
        </w:rPr>
        <w:t xml:space="preserve">, </w:t>
      </w:r>
      <w:proofErr w:type="spellStart"/>
      <w:r w:rsidR="004C654F">
        <w:rPr>
          <w:sz w:val="28"/>
          <w:szCs w:val="28"/>
          <w:lang w:val="ru-RU"/>
        </w:rPr>
        <w:t>що</w:t>
      </w:r>
      <w:proofErr w:type="spellEnd"/>
      <w:r w:rsidRPr="009214FD">
        <w:rPr>
          <w:sz w:val="28"/>
          <w:szCs w:val="28"/>
          <w:lang w:val="ru-RU"/>
        </w:rPr>
        <w:t xml:space="preserve"> </w:t>
      </w:r>
      <w:proofErr w:type="spellStart"/>
      <w:r w:rsidRPr="009214FD">
        <w:rPr>
          <w:sz w:val="28"/>
          <w:szCs w:val="28"/>
          <w:lang w:val="ru-RU"/>
        </w:rPr>
        <w:t>є</w:t>
      </w:r>
      <w:proofErr w:type="spellEnd"/>
      <w:r w:rsidRPr="009214FD">
        <w:rPr>
          <w:sz w:val="28"/>
          <w:szCs w:val="28"/>
          <w:lang w:val="ru-RU"/>
        </w:rPr>
        <w:t xml:space="preserve"> </w:t>
      </w:r>
      <w:proofErr w:type="spellStart"/>
      <w:r w:rsidRPr="009214FD">
        <w:rPr>
          <w:sz w:val="28"/>
          <w:szCs w:val="28"/>
          <w:lang w:val="ru-RU"/>
        </w:rPr>
        <w:t>невід’ємною</w:t>
      </w:r>
      <w:proofErr w:type="spellEnd"/>
      <w:r w:rsidRPr="009214FD">
        <w:rPr>
          <w:sz w:val="28"/>
          <w:szCs w:val="28"/>
          <w:lang w:val="ru-RU"/>
        </w:rPr>
        <w:t xml:space="preserve"> </w:t>
      </w:r>
      <w:proofErr w:type="spellStart"/>
      <w:r w:rsidRPr="009214FD">
        <w:rPr>
          <w:sz w:val="28"/>
          <w:szCs w:val="28"/>
          <w:lang w:val="ru-RU"/>
        </w:rPr>
        <w:t>складовою</w:t>
      </w:r>
      <w:proofErr w:type="spellEnd"/>
      <w:r w:rsidRPr="009214FD">
        <w:rPr>
          <w:sz w:val="28"/>
          <w:szCs w:val="28"/>
          <w:lang w:val="ru-RU"/>
        </w:rPr>
        <w:t xml:space="preserve"> </w:t>
      </w:r>
      <w:proofErr w:type="spellStart"/>
      <w:r w:rsidRPr="009214FD">
        <w:rPr>
          <w:sz w:val="28"/>
          <w:szCs w:val="28"/>
          <w:lang w:val="ru-RU"/>
        </w:rPr>
        <w:t>успішного</w:t>
      </w:r>
      <w:proofErr w:type="spellEnd"/>
      <w:r w:rsidRPr="009214FD">
        <w:rPr>
          <w:sz w:val="28"/>
          <w:szCs w:val="28"/>
          <w:lang w:val="ru-RU"/>
        </w:rPr>
        <w:t xml:space="preserve"> </w:t>
      </w:r>
      <w:proofErr w:type="spellStart"/>
      <w:r w:rsidRPr="009214FD">
        <w:rPr>
          <w:sz w:val="28"/>
          <w:szCs w:val="28"/>
          <w:lang w:val="ru-RU"/>
        </w:rPr>
        <w:t>управління</w:t>
      </w:r>
      <w:proofErr w:type="spellEnd"/>
      <w:r w:rsidRPr="009214FD">
        <w:rPr>
          <w:sz w:val="28"/>
          <w:szCs w:val="28"/>
          <w:lang w:val="ru-RU"/>
        </w:rPr>
        <w:t xml:space="preserve"> закладом. </w:t>
      </w:r>
      <w:r w:rsidR="004C654F">
        <w:rPr>
          <w:sz w:val="28"/>
          <w:szCs w:val="28"/>
          <w:lang w:val="ru-RU"/>
        </w:rPr>
        <w:t xml:space="preserve">        </w:t>
      </w:r>
    </w:p>
    <w:p w:rsidR="004C654F" w:rsidRDefault="004C654F" w:rsidP="004C654F">
      <w:pPr>
        <w:shd w:val="clear" w:color="auto" w:fill="FFFFFF"/>
        <w:spacing w:after="295" w:line="276" w:lineRule="auto"/>
        <w:ind w:firstLine="284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Дошкільний</w:t>
      </w:r>
      <w:proofErr w:type="spellEnd"/>
      <w:r>
        <w:rPr>
          <w:sz w:val="28"/>
          <w:szCs w:val="28"/>
          <w:lang w:val="ru-RU"/>
        </w:rPr>
        <w:t xml:space="preserve"> заклад </w:t>
      </w:r>
      <w:proofErr w:type="spellStart"/>
      <w:r>
        <w:rPr>
          <w:sz w:val="28"/>
          <w:szCs w:val="28"/>
          <w:lang w:val="ru-RU"/>
        </w:rPr>
        <w:t>відвідують</w:t>
      </w:r>
      <w:proofErr w:type="spellEnd"/>
      <w:r>
        <w:rPr>
          <w:sz w:val="28"/>
          <w:szCs w:val="28"/>
          <w:lang w:val="ru-RU"/>
        </w:rPr>
        <w:t xml:space="preserve"> 13 </w:t>
      </w:r>
      <w:proofErr w:type="spellStart"/>
      <w:r>
        <w:rPr>
          <w:sz w:val="28"/>
          <w:szCs w:val="28"/>
          <w:lang w:val="ru-RU"/>
        </w:rPr>
        <w:t>дітей</w:t>
      </w:r>
      <w:proofErr w:type="spellEnd"/>
      <w:r w:rsidR="009214FD" w:rsidRPr="009214FD">
        <w:rPr>
          <w:sz w:val="28"/>
          <w:szCs w:val="28"/>
          <w:lang w:val="ru-RU"/>
        </w:rPr>
        <w:t xml:space="preserve"> </w:t>
      </w:r>
      <w:proofErr w:type="spellStart"/>
      <w:r w:rsidR="009214FD" w:rsidRPr="009214FD">
        <w:rPr>
          <w:sz w:val="28"/>
          <w:szCs w:val="28"/>
          <w:lang w:val="ru-RU"/>
        </w:rPr>
        <w:t>з</w:t>
      </w:r>
      <w:proofErr w:type="spellEnd"/>
      <w:r w:rsidR="009214FD" w:rsidRPr="009214FD">
        <w:rPr>
          <w:sz w:val="28"/>
          <w:szCs w:val="28"/>
          <w:lang w:val="ru-RU"/>
        </w:rPr>
        <w:t xml:space="preserve"> </w:t>
      </w:r>
      <w:proofErr w:type="spellStart"/>
      <w:r w:rsidR="009214FD" w:rsidRPr="009214FD">
        <w:rPr>
          <w:sz w:val="28"/>
          <w:szCs w:val="28"/>
          <w:lang w:val="ru-RU"/>
        </w:rPr>
        <w:t>багатодітних</w:t>
      </w:r>
      <w:proofErr w:type="spellEnd"/>
      <w:r w:rsidR="009214FD" w:rsidRPr="009214FD">
        <w:rPr>
          <w:sz w:val="28"/>
          <w:szCs w:val="28"/>
          <w:lang w:val="ru-RU"/>
        </w:rPr>
        <w:t xml:space="preserve"> родин, </w:t>
      </w:r>
      <w:r>
        <w:rPr>
          <w:sz w:val="28"/>
          <w:szCs w:val="28"/>
          <w:lang w:val="ru-RU"/>
        </w:rPr>
        <w:t xml:space="preserve">2 </w:t>
      </w:r>
      <w:r w:rsidR="009214FD" w:rsidRPr="009214FD">
        <w:rPr>
          <w:sz w:val="28"/>
          <w:szCs w:val="28"/>
          <w:lang w:val="ru-RU"/>
        </w:rPr>
        <w:t xml:space="preserve">- батьки </w:t>
      </w:r>
      <w:proofErr w:type="spellStart"/>
      <w:r w:rsidR="009214FD" w:rsidRPr="009214FD">
        <w:rPr>
          <w:sz w:val="28"/>
          <w:szCs w:val="28"/>
          <w:lang w:val="ru-RU"/>
        </w:rPr>
        <w:t>яких</w:t>
      </w:r>
      <w:proofErr w:type="spellEnd"/>
      <w:r w:rsidR="009214FD" w:rsidRPr="009214FD">
        <w:rPr>
          <w:sz w:val="28"/>
          <w:szCs w:val="28"/>
          <w:lang w:val="ru-RU"/>
        </w:rPr>
        <w:t xml:space="preserve"> </w:t>
      </w:r>
      <w:proofErr w:type="spellStart"/>
      <w:r w:rsidR="009214FD" w:rsidRPr="009214FD">
        <w:rPr>
          <w:sz w:val="28"/>
          <w:szCs w:val="28"/>
          <w:lang w:val="ru-RU"/>
        </w:rPr>
        <w:t>є</w:t>
      </w:r>
      <w:proofErr w:type="spellEnd"/>
      <w:r w:rsidR="009214FD" w:rsidRPr="009214FD">
        <w:rPr>
          <w:sz w:val="28"/>
          <w:szCs w:val="28"/>
          <w:lang w:val="ru-RU"/>
        </w:rPr>
        <w:t xml:space="preserve"> </w:t>
      </w:r>
      <w:proofErr w:type="spellStart"/>
      <w:r w:rsidR="009214FD" w:rsidRPr="009214FD">
        <w:rPr>
          <w:sz w:val="28"/>
          <w:szCs w:val="28"/>
          <w:lang w:val="ru-RU"/>
        </w:rPr>
        <w:t>учасниками</w:t>
      </w:r>
      <w:proofErr w:type="spellEnd"/>
      <w:r w:rsidR="009214FD" w:rsidRPr="009214FD">
        <w:rPr>
          <w:sz w:val="28"/>
          <w:szCs w:val="28"/>
          <w:lang w:val="ru-RU"/>
        </w:rPr>
        <w:t xml:space="preserve"> </w:t>
      </w:r>
      <w:proofErr w:type="spellStart"/>
      <w:r w:rsidR="009214FD" w:rsidRPr="009214FD">
        <w:rPr>
          <w:sz w:val="28"/>
          <w:szCs w:val="28"/>
          <w:lang w:val="ru-RU"/>
        </w:rPr>
        <w:t>антитерористичної</w:t>
      </w:r>
      <w:proofErr w:type="spellEnd"/>
      <w:r w:rsidR="009214FD" w:rsidRPr="009214FD">
        <w:rPr>
          <w:sz w:val="28"/>
          <w:szCs w:val="28"/>
          <w:lang w:val="ru-RU"/>
        </w:rPr>
        <w:t xml:space="preserve"> </w:t>
      </w:r>
      <w:proofErr w:type="spellStart"/>
      <w:r w:rsidR="009214FD" w:rsidRPr="009214FD">
        <w:rPr>
          <w:sz w:val="28"/>
          <w:szCs w:val="28"/>
          <w:lang w:val="ru-RU"/>
        </w:rPr>
        <w:t>операції</w:t>
      </w:r>
      <w:proofErr w:type="spellEnd"/>
      <w:r w:rsidR="009214FD" w:rsidRPr="009214F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41 </w:t>
      </w:r>
      <w:r w:rsidR="009214FD" w:rsidRPr="009214FD">
        <w:rPr>
          <w:sz w:val="28"/>
          <w:szCs w:val="28"/>
          <w:lang w:val="ru-RU"/>
        </w:rPr>
        <w:t xml:space="preserve">- </w:t>
      </w:r>
      <w:proofErr w:type="spellStart"/>
      <w:r w:rsidR="009214FD" w:rsidRPr="009214FD">
        <w:rPr>
          <w:sz w:val="28"/>
          <w:szCs w:val="28"/>
          <w:lang w:val="ru-RU"/>
        </w:rPr>
        <w:t>з</w:t>
      </w:r>
      <w:proofErr w:type="spellEnd"/>
      <w:r w:rsidR="009214FD" w:rsidRPr="009214FD">
        <w:rPr>
          <w:sz w:val="28"/>
          <w:szCs w:val="28"/>
          <w:lang w:val="ru-RU"/>
        </w:rPr>
        <w:t xml:space="preserve"> </w:t>
      </w:r>
      <w:proofErr w:type="spellStart"/>
      <w:r w:rsidR="009214FD" w:rsidRPr="009214FD">
        <w:rPr>
          <w:sz w:val="28"/>
          <w:szCs w:val="28"/>
          <w:lang w:val="ru-RU"/>
        </w:rPr>
        <w:t>малозабезпеченої</w:t>
      </w:r>
      <w:proofErr w:type="spellEnd"/>
      <w:r w:rsidR="009214FD" w:rsidRPr="009214FD">
        <w:rPr>
          <w:sz w:val="28"/>
          <w:szCs w:val="28"/>
          <w:lang w:val="ru-RU"/>
        </w:rPr>
        <w:t xml:space="preserve"> </w:t>
      </w:r>
      <w:proofErr w:type="spellStart"/>
      <w:r w:rsidR="009214FD" w:rsidRPr="009214FD">
        <w:rPr>
          <w:sz w:val="28"/>
          <w:szCs w:val="28"/>
          <w:lang w:val="ru-RU"/>
        </w:rPr>
        <w:t>сім’ї</w:t>
      </w:r>
      <w:proofErr w:type="spellEnd"/>
      <w:r w:rsidR="009214FD" w:rsidRPr="009214FD">
        <w:rPr>
          <w:sz w:val="28"/>
          <w:szCs w:val="28"/>
          <w:lang w:val="ru-RU"/>
        </w:rPr>
        <w:t xml:space="preserve">, 1 </w:t>
      </w:r>
      <w:proofErr w:type="spellStart"/>
      <w:r w:rsidR="009214FD" w:rsidRPr="009214FD">
        <w:rPr>
          <w:sz w:val="28"/>
          <w:szCs w:val="28"/>
          <w:lang w:val="ru-RU"/>
        </w:rPr>
        <w:t>дитина</w:t>
      </w:r>
      <w:proofErr w:type="spellEnd"/>
      <w:r w:rsidR="009214FD" w:rsidRPr="009214FD">
        <w:rPr>
          <w:sz w:val="28"/>
          <w:szCs w:val="28"/>
          <w:lang w:val="ru-RU"/>
        </w:rPr>
        <w:t xml:space="preserve"> </w:t>
      </w:r>
      <w:proofErr w:type="spellStart"/>
      <w:r w:rsidR="009214FD" w:rsidRPr="009214FD">
        <w:rPr>
          <w:sz w:val="28"/>
          <w:szCs w:val="28"/>
          <w:lang w:val="ru-RU"/>
        </w:rPr>
        <w:t>інвалід</w:t>
      </w:r>
      <w:proofErr w:type="spellEnd"/>
      <w:r w:rsidR="009214FD" w:rsidRPr="009214FD">
        <w:rPr>
          <w:sz w:val="28"/>
          <w:szCs w:val="28"/>
          <w:lang w:val="ru-RU"/>
        </w:rPr>
        <w:t>.</w:t>
      </w:r>
    </w:p>
    <w:p w:rsidR="00992C61" w:rsidRPr="004C654F" w:rsidRDefault="00992C61" w:rsidP="004C654F">
      <w:pPr>
        <w:shd w:val="clear" w:color="auto" w:fill="FFFFFF"/>
        <w:spacing w:after="295" w:line="276" w:lineRule="auto"/>
        <w:ind w:firstLine="284"/>
        <w:jc w:val="both"/>
        <w:rPr>
          <w:sz w:val="28"/>
          <w:szCs w:val="28"/>
        </w:rPr>
      </w:pPr>
      <w:r w:rsidRPr="00992C61">
        <w:rPr>
          <w:sz w:val="28"/>
          <w:szCs w:val="28"/>
        </w:rPr>
        <w:t>На виконання Закону України «Про звернення громадян» від 02.10.1996 р., Указу Президента України № 700/2002 «Про додаткові заходи забезпечення реалізації громадянами конституційного права на звернення», Інструкції з діловодства за зверненнями громадян, яка затверджена постановою Кабінету Міністрів України від 14 квітня 1997 р. № 348, в дошкільн</w:t>
      </w:r>
      <w:r>
        <w:rPr>
          <w:sz w:val="28"/>
          <w:szCs w:val="28"/>
        </w:rPr>
        <w:t xml:space="preserve">ому навчальному закладі </w:t>
      </w:r>
      <w:proofErr w:type="spellStart"/>
      <w:r>
        <w:rPr>
          <w:sz w:val="28"/>
          <w:szCs w:val="28"/>
        </w:rPr>
        <w:t>„Сонечко</w:t>
      </w:r>
      <w:r w:rsidRPr="00992C61">
        <w:rPr>
          <w:sz w:val="28"/>
          <w:szCs w:val="28"/>
        </w:rPr>
        <w:t>”</w:t>
      </w:r>
      <w:proofErr w:type="spellEnd"/>
      <w:r w:rsidRPr="00992C61">
        <w:rPr>
          <w:sz w:val="28"/>
          <w:szCs w:val="28"/>
        </w:rPr>
        <w:t xml:space="preserve"> </w:t>
      </w:r>
      <w:r w:rsidR="004C654F">
        <w:rPr>
          <w:sz w:val="28"/>
          <w:szCs w:val="28"/>
        </w:rPr>
        <w:t>заві</w:t>
      </w:r>
      <w:r>
        <w:rPr>
          <w:sz w:val="28"/>
          <w:szCs w:val="28"/>
        </w:rPr>
        <w:t xml:space="preserve">дувачем </w:t>
      </w:r>
      <w:r w:rsidRPr="00992C61">
        <w:rPr>
          <w:sz w:val="28"/>
          <w:szCs w:val="28"/>
        </w:rPr>
        <w:t>заведені журнали обліку особистого прийому громадян, реєстрації пропозицій, заяв і скарг громадян.</w:t>
      </w:r>
    </w:p>
    <w:p w:rsidR="004C654F" w:rsidRDefault="00992C61" w:rsidP="00992C61">
      <w:pPr>
        <w:pStyle w:val="a3"/>
        <w:shd w:val="clear" w:color="auto" w:fill="FFFFFF"/>
        <w:spacing w:before="0" w:beforeAutospacing="0" w:after="295" w:afterAutospacing="0" w:line="276" w:lineRule="auto"/>
        <w:ind w:firstLine="426"/>
        <w:rPr>
          <w:sz w:val="28"/>
          <w:szCs w:val="28"/>
          <w:lang w:val="uk-UA"/>
        </w:rPr>
      </w:pPr>
      <w:r w:rsidRPr="00992C61">
        <w:rPr>
          <w:sz w:val="28"/>
          <w:szCs w:val="28"/>
        </w:rPr>
        <w:t>З</w:t>
      </w:r>
      <w:r w:rsidR="004C654F">
        <w:rPr>
          <w:sz w:val="28"/>
          <w:szCs w:val="28"/>
          <w:lang w:val="uk-UA"/>
        </w:rPr>
        <w:t>а період 2019-2020 навчального року</w:t>
      </w:r>
      <w:r>
        <w:rPr>
          <w:sz w:val="28"/>
          <w:szCs w:val="28"/>
        </w:rPr>
        <w:t xml:space="preserve"> </w:t>
      </w:r>
      <w:proofErr w:type="spellStart"/>
      <w:r w:rsidR="004C654F">
        <w:rPr>
          <w:sz w:val="28"/>
          <w:szCs w:val="28"/>
        </w:rPr>
        <w:t>кількість</w:t>
      </w:r>
      <w:proofErr w:type="spellEnd"/>
      <w:r w:rsidR="004C654F">
        <w:rPr>
          <w:sz w:val="28"/>
          <w:szCs w:val="28"/>
        </w:rPr>
        <w:t xml:space="preserve"> </w:t>
      </w:r>
      <w:proofErr w:type="spellStart"/>
      <w:r w:rsidR="004C654F">
        <w:rPr>
          <w:sz w:val="28"/>
          <w:szCs w:val="28"/>
        </w:rPr>
        <w:t>звернень</w:t>
      </w:r>
      <w:proofErr w:type="spellEnd"/>
      <w:r w:rsidR="004C654F">
        <w:rPr>
          <w:sz w:val="28"/>
          <w:szCs w:val="28"/>
        </w:rPr>
        <w:t xml:space="preserve"> </w:t>
      </w:r>
      <w:proofErr w:type="spellStart"/>
      <w:r w:rsidR="004C654F">
        <w:rPr>
          <w:sz w:val="28"/>
          <w:szCs w:val="28"/>
        </w:rPr>
        <w:t>склала</w:t>
      </w:r>
      <w:proofErr w:type="spellEnd"/>
      <w:r w:rsidR="004C654F">
        <w:rPr>
          <w:sz w:val="28"/>
          <w:szCs w:val="28"/>
        </w:rPr>
        <w:t xml:space="preserve"> 1</w:t>
      </w:r>
      <w:r w:rsidR="004C654F">
        <w:rPr>
          <w:sz w:val="28"/>
          <w:szCs w:val="28"/>
          <w:lang w:val="uk-UA"/>
        </w:rPr>
        <w:t xml:space="preserve">50 </w:t>
      </w:r>
      <w:proofErr w:type="spellStart"/>
      <w:r w:rsidRPr="00992C61">
        <w:rPr>
          <w:sz w:val="28"/>
          <w:szCs w:val="28"/>
        </w:rPr>
        <w:t>чоловік</w:t>
      </w:r>
      <w:proofErr w:type="spellEnd"/>
      <w:r w:rsidRPr="00992C61">
        <w:rPr>
          <w:sz w:val="28"/>
          <w:szCs w:val="28"/>
        </w:rPr>
        <w:t>.</w:t>
      </w:r>
    </w:p>
    <w:p w:rsidR="004C654F" w:rsidRDefault="004C654F" w:rsidP="00992C61">
      <w:pPr>
        <w:pStyle w:val="a3"/>
        <w:shd w:val="clear" w:color="auto" w:fill="FFFFFF"/>
        <w:spacing w:before="0" w:beforeAutospacing="0" w:after="295" w:afterAutospacing="0" w:line="276" w:lineRule="auto"/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них: 100 – відносно зарахування дитини до ДНЗ;</w:t>
      </w:r>
    </w:p>
    <w:p w:rsidR="00992C61" w:rsidRDefault="004C654F" w:rsidP="00992C61">
      <w:pPr>
        <w:pStyle w:val="a3"/>
        <w:spacing w:before="0" w:beforeAutospacing="0" w:after="295" w:afterAutospacing="0" w:line="276" w:lineRule="auto"/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50 – різні питання (відносно адаптації дитини до умов закладу, </w:t>
      </w:r>
      <w:r w:rsidR="00265E07">
        <w:rPr>
          <w:sz w:val="28"/>
          <w:szCs w:val="28"/>
          <w:lang w:val="uk-UA"/>
        </w:rPr>
        <w:t>поновлення у черзі на влаштування до садка, відвідування дитиною садка у оздоровчий період, про індивідуальний підхід до дитини з особливими освітніми потребами</w:t>
      </w:r>
      <w:r>
        <w:rPr>
          <w:sz w:val="28"/>
          <w:szCs w:val="28"/>
          <w:lang w:val="uk-UA"/>
        </w:rPr>
        <w:t>)</w:t>
      </w:r>
      <w:r w:rsidR="00265E07">
        <w:rPr>
          <w:sz w:val="28"/>
          <w:szCs w:val="28"/>
          <w:lang w:val="uk-UA"/>
        </w:rPr>
        <w:t>.</w:t>
      </w:r>
    </w:p>
    <w:p w:rsidR="00265E07" w:rsidRPr="00265E07" w:rsidRDefault="00265E07" w:rsidP="00265E07">
      <w:pPr>
        <w:pStyle w:val="a3"/>
        <w:spacing w:before="0" w:beforeAutospacing="0" w:after="295" w:afterAutospacing="0" w:line="276" w:lineRule="auto"/>
        <w:ind w:firstLine="426"/>
        <w:jc w:val="center"/>
        <w:rPr>
          <w:b/>
          <w:sz w:val="28"/>
          <w:szCs w:val="28"/>
          <w:lang w:val="uk-UA"/>
        </w:rPr>
      </w:pPr>
      <w:r w:rsidRPr="00265E07">
        <w:rPr>
          <w:b/>
          <w:sz w:val="28"/>
          <w:szCs w:val="28"/>
          <w:lang w:val="uk-UA"/>
        </w:rPr>
        <w:t>Господарська робота</w:t>
      </w:r>
    </w:p>
    <w:p w:rsidR="00992C61" w:rsidRPr="00265E07" w:rsidRDefault="00992C61" w:rsidP="00265E07">
      <w:pPr>
        <w:spacing w:line="276" w:lineRule="auto"/>
        <w:jc w:val="both"/>
        <w:rPr>
          <w:sz w:val="28"/>
          <w:szCs w:val="28"/>
        </w:rPr>
      </w:pPr>
    </w:p>
    <w:p w:rsidR="00841B75" w:rsidRPr="00096D68" w:rsidRDefault="00841B75" w:rsidP="00AB2EDD">
      <w:pPr>
        <w:spacing w:line="276" w:lineRule="auto"/>
        <w:ind w:firstLine="708"/>
        <w:jc w:val="both"/>
        <w:rPr>
          <w:sz w:val="28"/>
          <w:szCs w:val="28"/>
        </w:rPr>
      </w:pPr>
      <w:r w:rsidRPr="00096D68">
        <w:rPr>
          <w:sz w:val="28"/>
          <w:szCs w:val="28"/>
        </w:rPr>
        <w:t>Питання господарської роботи є найскладнішим у роботі керівника так, як на вирішення  його потрібні кошти.</w:t>
      </w:r>
    </w:p>
    <w:p w:rsidR="00841B75" w:rsidRPr="00096D68" w:rsidRDefault="00841B75" w:rsidP="00841B75">
      <w:pPr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 w:rsidRPr="00096D68">
        <w:rPr>
          <w:color w:val="000000"/>
          <w:sz w:val="28"/>
          <w:szCs w:val="28"/>
        </w:rPr>
        <w:t>Фінансово-господарська діяльність закладу здійснювалась згідно кошторисних призначень на 2019 рік та 2020 рік. В порівнянні з 2018 роком в даному році було виділено кошти, як на захищені статті видатків так і були закладені кошти на потреби закладу по незахищених статтях видатків в більшому обсязі.</w:t>
      </w:r>
    </w:p>
    <w:p w:rsidR="00841B75" w:rsidRPr="00096D68" w:rsidRDefault="00841B75" w:rsidP="00841B75">
      <w:pPr>
        <w:tabs>
          <w:tab w:val="left" w:pos="900"/>
        </w:tabs>
        <w:ind w:firstLine="540"/>
        <w:jc w:val="both"/>
        <w:rPr>
          <w:color w:val="000000"/>
          <w:sz w:val="28"/>
          <w:szCs w:val="28"/>
        </w:rPr>
      </w:pPr>
      <w:r w:rsidRPr="00096D68">
        <w:rPr>
          <w:color w:val="000000"/>
          <w:sz w:val="28"/>
          <w:szCs w:val="28"/>
        </w:rPr>
        <w:t>Протягом навчального року  за рахунок бюджетних та позабюджетних і спонсорських  коштів було значно покращено матеріально-технічну базу дошкільного закладу:</w:t>
      </w:r>
    </w:p>
    <w:p w:rsidR="00841B75" w:rsidRPr="00096D68" w:rsidRDefault="00841B75" w:rsidP="00841B75">
      <w:pPr>
        <w:tabs>
          <w:tab w:val="left" w:pos="900"/>
        </w:tabs>
        <w:ind w:firstLine="540"/>
        <w:jc w:val="both"/>
      </w:pPr>
    </w:p>
    <w:tbl>
      <w:tblPr>
        <w:tblW w:w="10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6697"/>
        <w:gridCol w:w="1397"/>
        <w:gridCol w:w="1397"/>
      </w:tblGrid>
      <w:tr w:rsidR="00841B75" w:rsidRPr="00096D68" w:rsidTr="00BF7706">
        <w:trPr>
          <w:trHeight w:val="345"/>
        </w:trPr>
        <w:tc>
          <w:tcPr>
            <w:tcW w:w="556" w:type="dxa"/>
            <w:vMerge w:val="restart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D68">
              <w:rPr>
                <w:b/>
              </w:rPr>
              <w:t>№</w:t>
            </w:r>
          </w:p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D68">
              <w:rPr>
                <w:b/>
              </w:rPr>
              <w:t>п/п</w:t>
            </w:r>
          </w:p>
        </w:tc>
        <w:tc>
          <w:tcPr>
            <w:tcW w:w="6697" w:type="dxa"/>
            <w:vMerge w:val="restart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D68">
              <w:rPr>
                <w:b/>
              </w:rPr>
              <w:t>Назва заходу</w:t>
            </w:r>
          </w:p>
        </w:tc>
        <w:tc>
          <w:tcPr>
            <w:tcW w:w="2794" w:type="dxa"/>
            <w:gridSpan w:val="2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D68">
              <w:rPr>
                <w:b/>
              </w:rPr>
              <w:t>Джерело фінансування</w:t>
            </w:r>
          </w:p>
        </w:tc>
      </w:tr>
      <w:tr w:rsidR="00841B75" w:rsidRPr="00096D68" w:rsidTr="00BF7706">
        <w:trPr>
          <w:trHeight w:val="313"/>
        </w:trPr>
        <w:tc>
          <w:tcPr>
            <w:tcW w:w="556" w:type="dxa"/>
            <w:vMerge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97" w:type="dxa"/>
            <w:vMerge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D68">
              <w:rPr>
                <w:b/>
              </w:rPr>
              <w:t>Бюджетні кошти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D68">
              <w:rPr>
                <w:b/>
              </w:rPr>
              <w:t>Благодійні кошти</w:t>
            </w: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D68">
              <w:rPr>
                <w:b/>
              </w:rPr>
              <w:t>І</w:t>
            </w: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096D68">
              <w:rPr>
                <w:b/>
                <w:u w:val="single"/>
              </w:rPr>
              <w:t>Придбано: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96D68">
              <w:rPr>
                <w:u w:val="single"/>
              </w:rPr>
              <w:t>Електротовари: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 xml:space="preserve">Енергозберігаючі лампочки – 4 шт.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300,00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096D68">
              <w:rPr>
                <w:rFonts w:eastAsia="Calibri"/>
              </w:rPr>
              <w:t>Кварцева</w:t>
            </w:r>
            <w:proofErr w:type="spellEnd"/>
            <w:r w:rsidRPr="00096D68">
              <w:rPr>
                <w:rFonts w:eastAsia="Calibri"/>
              </w:rPr>
              <w:t xml:space="preserve"> лампа в медичний кабінет – 2 шт.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096D68">
              <w:rPr>
                <w:rFonts w:eastAsia="Calibri"/>
              </w:rPr>
              <w:t>1330,00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96D68">
              <w:rPr>
                <w:u w:val="single"/>
              </w:rPr>
              <w:t>Електротехніка: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 xml:space="preserve">Бойлер </w:t>
            </w:r>
            <w:proofErr w:type="spellStart"/>
            <w:r w:rsidRPr="00096D68">
              <w:t>Atlantic</w:t>
            </w:r>
            <w:proofErr w:type="spellEnd"/>
            <w:r w:rsidRPr="00096D68">
              <w:t xml:space="preserve"> (сухий </w:t>
            </w:r>
            <w:proofErr w:type="spellStart"/>
            <w:r w:rsidRPr="00096D68">
              <w:t>тен</w:t>
            </w:r>
            <w:proofErr w:type="spellEnd"/>
            <w:r w:rsidRPr="00096D68">
              <w:t>) – 1 шт. (підвал рем. гарячої води в 2 корпусі)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5000,00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Телевізор в гр. Ведмедик – 1 шт.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4800,00</w:t>
            </w: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Телевізор в гр. Веснянка – 1 шт.</w:t>
            </w:r>
            <w:r w:rsidRPr="00096D68">
              <w:tab/>
            </w:r>
            <w:r w:rsidRPr="00096D68"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4800,00</w:t>
            </w: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Телевізор в гр. Дзвіночок – 1 шт.</w:t>
            </w:r>
            <w:r w:rsidRPr="00096D68">
              <w:tab/>
            </w:r>
            <w:r w:rsidRPr="00096D68"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4350,00</w:t>
            </w: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Ноутбук HP-250G6 в інклюзивну групу «Ягідка» - 1 шт.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7790,00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96D68">
              <w:t>Багатофункціональн</w:t>
            </w:r>
            <w:proofErr w:type="spellEnd"/>
            <w:r w:rsidRPr="00096D68">
              <w:t xml:space="preserve">. пристрій EPSONL382 в </w:t>
            </w:r>
            <w:proofErr w:type="spellStart"/>
            <w:r w:rsidRPr="00096D68">
              <w:t>інклюз</w:t>
            </w:r>
            <w:proofErr w:type="spellEnd"/>
            <w:r w:rsidRPr="00096D68">
              <w:t xml:space="preserve"> гр. «Ягідка» 1шт.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4900,00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96D68">
              <w:rPr>
                <w:u w:val="single"/>
              </w:rPr>
              <w:t>Споруди на ігрові майданчики: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гр. Мотрійка (паровоз)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2000,00</w:t>
            </w: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гр. Колобок (паровоз)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3800,00</w:t>
            </w: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гр. Казка (кораблик)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3000,00</w:t>
            </w: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гр. Петрик (альтанка)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3000,00</w:t>
            </w: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ind w:left="360"/>
              <w:jc w:val="center"/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96D68">
              <w:rPr>
                <w:u w:val="single"/>
              </w:rPr>
              <w:t>Інше придбання: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 xml:space="preserve">Мат </w:t>
            </w:r>
            <w:proofErr w:type="spellStart"/>
            <w:r w:rsidRPr="00096D68">
              <w:t>ластіковий</w:t>
            </w:r>
            <w:proofErr w:type="spellEnd"/>
            <w:r w:rsidRPr="00096D68">
              <w:t xml:space="preserve"> хвіст 100*100*3 в інклюзивну групу «Ягідка» - 2 шт.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2028,00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Диск балансувальний в інклюзивну групу «Ягідка» - 2 шт.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1072,00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Навісна кухонна тумбочка (гр. Казка) – 1 шт.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800,00</w:t>
            </w: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Бачок на котельню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  <w:r w:rsidRPr="00096D68">
              <w:t>450,00</w:t>
            </w: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Дидактичний матеріал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2400,00</w:t>
            </w: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 xml:space="preserve">Господарчі товари для ремонту 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5053,00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 xml:space="preserve">Миючі засоби 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6053,00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Дезінфекційні засоби (</w:t>
            </w:r>
            <w:proofErr w:type="spellStart"/>
            <w:r w:rsidRPr="00096D68">
              <w:t>коронавірус</w:t>
            </w:r>
            <w:proofErr w:type="spellEnd"/>
            <w:r w:rsidRPr="00096D68">
              <w:t>)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18647,00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 xml:space="preserve">Килимки </w:t>
            </w:r>
            <w:proofErr w:type="spellStart"/>
            <w:r w:rsidRPr="00096D68">
              <w:t>дезбар’єри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3000,00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Килим в гр. Ведмедик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300,00</w:t>
            </w: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Килимок в кабінет завідувача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150,00</w:t>
            </w: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96D68">
              <w:rPr>
                <w:rFonts w:eastAsia="Calibri"/>
              </w:rPr>
              <w:t>Медикаменти в медичний кабінет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096D68">
              <w:rPr>
                <w:rFonts w:eastAsia="Calibri"/>
              </w:rPr>
              <w:t>1000,00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 xml:space="preserve">Канцтовари 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4508,00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Флеш драйв (бухгалтерія) – 1 шт.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230,00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Засіб КЗІ (</w:t>
            </w:r>
            <w:proofErr w:type="spellStart"/>
            <w:r w:rsidRPr="00096D68">
              <w:t>флешка</w:t>
            </w:r>
            <w:proofErr w:type="spellEnd"/>
            <w:r w:rsidRPr="00096D68">
              <w:t xml:space="preserve"> для електронно-цифрового підпису) – 3 шт.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2085,00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Догляд за акваріумом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350,00</w:t>
            </w: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Догляд за кроликом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300,00</w:t>
            </w: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D68">
              <w:rPr>
                <w:b/>
              </w:rPr>
              <w:t>ІІ</w:t>
            </w: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96D68">
              <w:rPr>
                <w:b/>
                <w:u w:val="single"/>
              </w:rPr>
              <w:t>Відремонтовано: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D68">
              <w:t>1.</w:t>
            </w: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Ремонт холодильника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500,00</w:t>
            </w: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6D68">
              <w:rPr>
                <w:b/>
              </w:rPr>
              <w:t>ІІІ</w:t>
            </w: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96D68">
              <w:rPr>
                <w:b/>
                <w:u w:val="single"/>
              </w:rPr>
              <w:t>Інші роботи: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Проведено перезарядку вогнегасників (БЖД) – 16 шт.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2175,00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Проведено перевірку приладів газової котельні (БЖД)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609,00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 xml:space="preserve">Проведено повірку </w:t>
            </w:r>
            <w:proofErr w:type="spellStart"/>
            <w:r w:rsidRPr="00096D68">
              <w:t>димвентканалів</w:t>
            </w:r>
            <w:proofErr w:type="spellEnd"/>
            <w:r w:rsidRPr="00096D68">
              <w:t xml:space="preserve"> (БЖД)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350,00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Виміри опору заземлюючих пристроїв (БЖД)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1200,00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Навчання електрика (БЖД)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460,00</w:t>
            </w: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Медогляд працівників (БЖД)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5800,00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Фізико-хімічні і бактеріологічні дослідження</w:t>
            </w:r>
            <w:r w:rsidRPr="00096D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7727,77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</w:rPr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Здійснено повірку діелектричних рукавиць (БЖД)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72,00</w:t>
            </w: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Робочий проект реконструкції вузла обліку газу з автоматизованою передачею даних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5200,00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Перевірка лічильника газу і дистанційного управління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7260,75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</w:pPr>
            <w:r w:rsidRPr="00096D68">
              <w:t>Ремонт сигналізатора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  <w:r w:rsidRPr="00096D68">
              <w:t>588,00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841B75">
            <w:pPr>
              <w:pStyle w:val="a8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center"/>
              <w:rPr>
                <w:lang w:val="uk-UA"/>
              </w:rPr>
            </w:pPr>
          </w:p>
        </w:tc>
        <w:tc>
          <w:tcPr>
            <w:tcW w:w="6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96D68">
              <w:rPr>
                <w:rFonts w:eastAsia="Calibri"/>
              </w:rPr>
              <w:t xml:space="preserve">Виписка періодичних видань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  <w:r w:rsidRPr="00096D68">
              <w:rPr>
                <w:rFonts w:eastAsia="Calibri"/>
              </w:rPr>
              <w:t>11461,71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841B75" w:rsidRPr="00096D68" w:rsidTr="00BF7706">
        <w:tc>
          <w:tcPr>
            <w:tcW w:w="556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96D68">
              <w:rPr>
                <w:b/>
              </w:rPr>
              <w:t>Всього: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96D68">
              <w:rPr>
                <w:b/>
              </w:rPr>
              <w:t>105368,23</w:t>
            </w:r>
          </w:p>
        </w:tc>
        <w:tc>
          <w:tcPr>
            <w:tcW w:w="1397" w:type="dxa"/>
            <w:shd w:val="clear" w:color="auto" w:fill="auto"/>
          </w:tcPr>
          <w:p w:rsidR="00841B75" w:rsidRPr="00096D68" w:rsidRDefault="00841B75" w:rsidP="00BF770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096D68">
              <w:rPr>
                <w:b/>
              </w:rPr>
              <w:t>31532,00</w:t>
            </w:r>
          </w:p>
        </w:tc>
      </w:tr>
    </w:tbl>
    <w:p w:rsidR="00841B75" w:rsidRPr="00096D68" w:rsidRDefault="00841B75" w:rsidP="000058A7">
      <w:pPr>
        <w:spacing w:line="276" w:lineRule="auto"/>
        <w:ind w:firstLine="567"/>
        <w:jc w:val="both"/>
        <w:rPr>
          <w:sz w:val="28"/>
          <w:szCs w:val="28"/>
        </w:rPr>
      </w:pPr>
    </w:p>
    <w:p w:rsidR="00841B75" w:rsidRPr="00096D68" w:rsidRDefault="00841B75" w:rsidP="000058A7">
      <w:pPr>
        <w:spacing w:line="276" w:lineRule="auto"/>
        <w:ind w:firstLine="567"/>
        <w:jc w:val="both"/>
      </w:pPr>
      <w:r w:rsidRPr="00096D68">
        <w:rPr>
          <w:sz w:val="28"/>
          <w:szCs w:val="28"/>
        </w:rPr>
        <w:t>Це все свідчить, що ми не лише чекаємо на фінансування  з бюджету, але й стараємося  залучати додаткові  кошти  для  підтримки роботи  і розвитку  закладу.</w:t>
      </w:r>
    </w:p>
    <w:p w:rsidR="00841B75" w:rsidRPr="00096D68" w:rsidRDefault="00841B75" w:rsidP="000058A7">
      <w:pPr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 xml:space="preserve">Безпосереднє керівництво роботою дошкільного закладу здійснює завідувач, який координує роботу всіх служб наказами різного характеру. </w:t>
      </w:r>
    </w:p>
    <w:p w:rsidR="00841B75" w:rsidRPr="00096D68" w:rsidRDefault="00841B75" w:rsidP="000058A7">
      <w:pPr>
        <w:spacing w:line="276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 xml:space="preserve">Наради при завідувачі проводяться за потребами. Питання, які виносяться на ці наради, пов’язані з рішенням різноманітних напрямків роботи в колективі. </w:t>
      </w:r>
    </w:p>
    <w:p w:rsidR="00841B75" w:rsidRPr="000058A7" w:rsidRDefault="00841B75" w:rsidP="000058A7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096D68">
        <w:rPr>
          <w:sz w:val="28"/>
          <w:szCs w:val="28"/>
          <w:shd w:val="clear" w:color="auto" w:fill="FFFFFF"/>
        </w:rPr>
        <w:t>Кількісний та якісний аналіз оцінювання методичних заходів, проведених упродовж навчального року, показав,  що всі вони мали науково-методичний і пізнавальний характер, були спрямовані на усунення недоліків, допущенних в питаннях організації освітнього процесу.</w:t>
      </w:r>
      <w:r w:rsidR="000058A7">
        <w:rPr>
          <w:sz w:val="28"/>
          <w:szCs w:val="28"/>
          <w:shd w:val="clear" w:color="auto" w:fill="FFFFFF"/>
        </w:rPr>
        <w:t xml:space="preserve"> </w:t>
      </w:r>
      <w:r w:rsidRPr="00096D68">
        <w:rPr>
          <w:color w:val="000000"/>
          <w:sz w:val="28"/>
          <w:szCs w:val="28"/>
        </w:rPr>
        <w:t xml:space="preserve">На засіданні гуманітарної комісії  </w:t>
      </w:r>
      <w:proofErr w:type="spellStart"/>
      <w:r w:rsidRPr="00096D68">
        <w:rPr>
          <w:color w:val="000000"/>
          <w:sz w:val="28"/>
          <w:szCs w:val="28"/>
        </w:rPr>
        <w:t>Коростишівської</w:t>
      </w:r>
      <w:proofErr w:type="spellEnd"/>
      <w:r w:rsidRPr="00096D68">
        <w:rPr>
          <w:color w:val="000000"/>
          <w:sz w:val="28"/>
          <w:szCs w:val="28"/>
        </w:rPr>
        <w:t xml:space="preserve"> міської ради</w:t>
      </w:r>
      <w:r w:rsidRPr="00096D68">
        <w:rPr>
          <w:sz w:val="28"/>
          <w:szCs w:val="28"/>
        </w:rPr>
        <w:t xml:space="preserve"> керівником закладу було </w:t>
      </w:r>
      <w:proofErr w:type="spellStart"/>
      <w:r w:rsidRPr="00096D68">
        <w:rPr>
          <w:sz w:val="28"/>
          <w:szCs w:val="28"/>
        </w:rPr>
        <w:t>прозвітовано</w:t>
      </w:r>
      <w:proofErr w:type="spellEnd"/>
      <w:r w:rsidRPr="00096D68">
        <w:rPr>
          <w:sz w:val="28"/>
          <w:szCs w:val="28"/>
        </w:rPr>
        <w:t xml:space="preserve"> про діяльність </w:t>
      </w:r>
      <w:proofErr w:type="spellStart"/>
      <w:r w:rsidRPr="00096D68">
        <w:rPr>
          <w:sz w:val="28"/>
          <w:szCs w:val="28"/>
        </w:rPr>
        <w:t>Коростишівського</w:t>
      </w:r>
      <w:proofErr w:type="spellEnd"/>
      <w:r w:rsidRPr="00096D68">
        <w:rPr>
          <w:sz w:val="28"/>
          <w:szCs w:val="28"/>
        </w:rPr>
        <w:t xml:space="preserve"> ДНЗ ясел-садка № 7 «Сонечко».</w:t>
      </w:r>
    </w:p>
    <w:p w:rsidR="000058A7" w:rsidRPr="00096D68" w:rsidRDefault="000058A7" w:rsidP="000058A7">
      <w:pPr>
        <w:spacing w:line="276" w:lineRule="auto"/>
        <w:ind w:firstLine="540"/>
        <w:jc w:val="both"/>
        <w:rPr>
          <w:sz w:val="28"/>
          <w:szCs w:val="28"/>
        </w:rPr>
      </w:pPr>
      <w:r w:rsidRPr="00096D68">
        <w:rPr>
          <w:sz w:val="28"/>
          <w:szCs w:val="28"/>
        </w:rPr>
        <w:t xml:space="preserve">Річний план за 2019–2020 навчальний рік був реальним, що дозволило колективу досягти поставлених цілей. </w:t>
      </w:r>
      <w:r w:rsidRPr="00096D68">
        <w:rPr>
          <w:sz w:val="28"/>
          <w:szCs w:val="28"/>
          <w:shd w:val="clear" w:color="auto" w:fill="FFFFFF"/>
        </w:rPr>
        <w:t xml:space="preserve">Таким чином, аналіз роботи ЗДО за попередній рік показав, що обрані форми і методи, об’єднані зусилля адміністрації та педагогічного колективу позитивно впливають на результативність роботи з кадрами та досягнення мети. Річний план за минулий навчальний рік виконано. Роботи педагогічного колективу за минулий навчальний рік оцінено як задовільний.  </w:t>
      </w:r>
    </w:p>
    <w:p w:rsidR="000058A7" w:rsidRPr="000058A7" w:rsidRDefault="000058A7" w:rsidP="000058A7">
      <w:pPr>
        <w:pStyle w:val="a3"/>
        <w:spacing w:before="0" w:beforeAutospacing="0" w:after="253" w:afterAutospacing="0" w:line="276" w:lineRule="auto"/>
        <w:ind w:firstLine="426"/>
        <w:rPr>
          <w:sz w:val="28"/>
          <w:szCs w:val="28"/>
        </w:rPr>
      </w:pPr>
      <w:r w:rsidRPr="000058A7">
        <w:rPr>
          <w:sz w:val="28"/>
          <w:szCs w:val="28"/>
        </w:rPr>
        <w:t xml:space="preserve">На </w:t>
      </w:r>
      <w:proofErr w:type="spellStart"/>
      <w:r w:rsidRPr="000058A7">
        <w:rPr>
          <w:sz w:val="28"/>
          <w:szCs w:val="28"/>
        </w:rPr>
        <w:t>завершення</w:t>
      </w:r>
      <w:proofErr w:type="spellEnd"/>
      <w:r w:rsidRPr="000058A7">
        <w:rPr>
          <w:sz w:val="28"/>
          <w:szCs w:val="28"/>
        </w:rPr>
        <w:t xml:space="preserve"> </w:t>
      </w:r>
      <w:proofErr w:type="spellStart"/>
      <w:r w:rsidRPr="000058A7">
        <w:rPr>
          <w:sz w:val="28"/>
          <w:szCs w:val="28"/>
        </w:rPr>
        <w:t>бажаю</w:t>
      </w:r>
      <w:proofErr w:type="spellEnd"/>
      <w:r w:rsidRPr="000058A7">
        <w:rPr>
          <w:sz w:val="28"/>
          <w:szCs w:val="28"/>
        </w:rPr>
        <w:t xml:space="preserve"> </w:t>
      </w:r>
      <w:proofErr w:type="spellStart"/>
      <w:r w:rsidRPr="000058A7">
        <w:rPr>
          <w:sz w:val="28"/>
          <w:szCs w:val="28"/>
        </w:rPr>
        <w:t>всім</w:t>
      </w:r>
      <w:proofErr w:type="spellEnd"/>
      <w:r w:rsidRPr="000058A7">
        <w:rPr>
          <w:sz w:val="28"/>
          <w:szCs w:val="28"/>
        </w:rPr>
        <w:t xml:space="preserve"> </w:t>
      </w:r>
      <w:proofErr w:type="spellStart"/>
      <w:r w:rsidRPr="000058A7">
        <w:rPr>
          <w:sz w:val="28"/>
          <w:szCs w:val="28"/>
        </w:rPr>
        <w:t>міцного</w:t>
      </w:r>
      <w:proofErr w:type="spellEnd"/>
      <w:r w:rsidRPr="000058A7">
        <w:rPr>
          <w:sz w:val="28"/>
          <w:szCs w:val="28"/>
        </w:rPr>
        <w:t xml:space="preserve"> </w:t>
      </w:r>
      <w:proofErr w:type="spellStart"/>
      <w:r w:rsidRPr="000058A7">
        <w:rPr>
          <w:sz w:val="28"/>
          <w:szCs w:val="28"/>
        </w:rPr>
        <w:t>здор</w:t>
      </w:r>
      <w:r>
        <w:rPr>
          <w:sz w:val="28"/>
          <w:szCs w:val="28"/>
        </w:rPr>
        <w:t>ов’я</w:t>
      </w:r>
      <w:proofErr w:type="spellEnd"/>
      <w:r>
        <w:rPr>
          <w:sz w:val="28"/>
          <w:szCs w:val="28"/>
        </w:rPr>
        <w:t xml:space="preserve">, гарного настрою, </w:t>
      </w:r>
      <w:proofErr w:type="spellStart"/>
      <w:r>
        <w:rPr>
          <w:sz w:val="28"/>
          <w:szCs w:val="28"/>
        </w:rPr>
        <w:t>успіхів</w:t>
      </w:r>
      <w:proofErr w:type="spellEnd"/>
      <w:r>
        <w:rPr>
          <w:sz w:val="28"/>
          <w:szCs w:val="28"/>
          <w:lang w:val="uk-UA"/>
        </w:rPr>
        <w:t>.</w:t>
      </w:r>
      <w:r w:rsidRPr="000058A7">
        <w:rPr>
          <w:sz w:val="28"/>
          <w:szCs w:val="28"/>
        </w:rPr>
        <w:t xml:space="preserve"> </w:t>
      </w:r>
      <w:proofErr w:type="spellStart"/>
      <w:r w:rsidRPr="000058A7">
        <w:rPr>
          <w:sz w:val="28"/>
          <w:szCs w:val="28"/>
        </w:rPr>
        <w:t>Вдячна</w:t>
      </w:r>
      <w:proofErr w:type="spellEnd"/>
      <w:r>
        <w:rPr>
          <w:sz w:val="28"/>
          <w:szCs w:val="28"/>
          <w:lang w:val="uk-UA"/>
        </w:rPr>
        <w:t xml:space="preserve"> всім</w:t>
      </w:r>
      <w:r w:rsidRPr="000058A7">
        <w:rPr>
          <w:sz w:val="28"/>
          <w:szCs w:val="28"/>
        </w:rPr>
        <w:t xml:space="preserve"> за </w:t>
      </w:r>
      <w:proofErr w:type="spellStart"/>
      <w:r w:rsidRPr="000058A7">
        <w:rPr>
          <w:sz w:val="28"/>
          <w:szCs w:val="28"/>
        </w:rPr>
        <w:t>увагу</w:t>
      </w:r>
      <w:proofErr w:type="spellEnd"/>
      <w:r w:rsidRPr="000058A7">
        <w:rPr>
          <w:sz w:val="28"/>
          <w:szCs w:val="28"/>
        </w:rPr>
        <w:t xml:space="preserve"> та </w:t>
      </w:r>
      <w:proofErr w:type="spellStart"/>
      <w:r w:rsidRPr="000058A7">
        <w:rPr>
          <w:sz w:val="28"/>
          <w:szCs w:val="28"/>
        </w:rPr>
        <w:t>підтримку</w:t>
      </w:r>
      <w:proofErr w:type="spellEnd"/>
      <w:r w:rsidRPr="000058A7">
        <w:rPr>
          <w:sz w:val="28"/>
          <w:szCs w:val="28"/>
        </w:rPr>
        <w:t>!</w:t>
      </w:r>
    </w:p>
    <w:p w:rsidR="000058A7" w:rsidRDefault="000058A7" w:rsidP="000058A7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</w:p>
    <w:p w:rsidR="000058A7" w:rsidRDefault="000058A7" w:rsidP="000058A7">
      <w:pPr>
        <w:shd w:val="clear" w:color="auto" w:fill="FFFFFF"/>
        <w:spacing w:line="276" w:lineRule="auto"/>
        <w:ind w:firstLine="426"/>
        <w:jc w:val="both"/>
        <w:rPr>
          <w:sz w:val="28"/>
          <w:szCs w:val="28"/>
        </w:rPr>
      </w:pPr>
    </w:p>
    <w:p w:rsidR="00C72E28" w:rsidRDefault="00C72E28"/>
    <w:sectPr w:rsidR="00C72E28" w:rsidSect="00C15D67">
      <w:pgSz w:w="11906" w:h="16838"/>
      <w:pgMar w:top="1134" w:right="850" w:bottom="1134" w:left="1134" w:header="708" w:footer="708" w:gutter="0"/>
      <w:pgBorders w:display="firstPage"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004"/>
    <w:multiLevelType w:val="hybridMultilevel"/>
    <w:tmpl w:val="B596F2C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A7B7D"/>
    <w:multiLevelType w:val="hybridMultilevel"/>
    <w:tmpl w:val="8662F3B8"/>
    <w:lvl w:ilvl="0" w:tplc="F976D67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220015">
      <w:start w:val="1"/>
      <w:numFmt w:val="upperLetter"/>
      <w:lvlText w:val="%2."/>
      <w:lvlJc w:val="left"/>
      <w:pPr>
        <w:ind w:left="36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A7E93"/>
    <w:multiLevelType w:val="multilevel"/>
    <w:tmpl w:val="3268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808B8"/>
    <w:multiLevelType w:val="hybridMultilevel"/>
    <w:tmpl w:val="411A08C2"/>
    <w:lvl w:ilvl="0" w:tplc="F3F811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710F5"/>
    <w:multiLevelType w:val="hybridMultilevel"/>
    <w:tmpl w:val="7B641E12"/>
    <w:lvl w:ilvl="0" w:tplc="F3F811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B2A11"/>
    <w:multiLevelType w:val="hybridMultilevel"/>
    <w:tmpl w:val="C840C466"/>
    <w:lvl w:ilvl="0" w:tplc="8C94A34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ahoma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/>
  <w:defaultTabStop w:val="708"/>
  <w:characterSpacingControl w:val="doNotCompress"/>
  <w:compat/>
  <w:rsids>
    <w:rsidRoot w:val="00841B75"/>
    <w:rsid w:val="000058A7"/>
    <w:rsid w:val="001D2D32"/>
    <w:rsid w:val="00265E07"/>
    <w:rsid w:val="004C654F"/>
    <w:rsid w:val="005B2A9C"/>
    <w:rsid w:val="00841B75"/>
    <w:rsid w:val="009214FD"/>
    <w:rsid w:val="00992C61"/>
    <w:rsid w:val="009A489F"/>
    <w:rsid w:val="00A2117C"/>
    <w:rsid w:val="00A23434"/>
    <w:rsid w:val="00AB2EDD"/>
    <w:rsid w:val="00BB6614"/>
    <w:rsid w:val="00BD2781"/>
    <w:rsid w:val="00BF7706"/>
    <w:rsid w:val="00C15D67"/>
    <w:rsid w:val="00C72E28"/>
    <w:rsid w:val="00C8614B"/>
    <w:rsid w:val="00D2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992C6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6">
    <w:name w:val="heading 6"/>
    <w:basedOn w:val="a"/>
    <w:link w:val="60"/>
    <w:uiPriority w:val="9"/>
    <w:qFormat/>
    <w:rsid w:val="00992C61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1B75"/>
    <w:pPr>
      <w:spacing w:before="100" w:beforeAutospacing="1" w:after="100" w:afterAutospacing="1"/>
    </w:pPr>
    <w:rPr>
      <w:lang w:val="ru-RU"/>
    </w:rPr>
  </w:style>
  <w:style w:type="character" w:styleId="a4">
    <w:name w:val="Strong"/>
    <w:uiPriority w:val="22"/>
    <w:qFormat/>
    <w:rsid w:val="00841B75"/>
    <w:rPr>
      <w:b/>
      <w:bCs/>
    </w:rPr>
  </w:style>
  <w:style w:type="paragraph" w:styleId="a5">
    <w:name w:val="Body Text"/>
    <w:basedOn w:val="a"/>
    <w:link w:val="a6"/>
    <w:unhideWhenUsed/>
    <w:rsid w:val="00841B75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841B7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7">
    <w:name w:val="Hyperlink"/>
    <w:uiPriority w:val="99"/>
    <w:rsid w:val="00841B75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841B75"/>
    <w:pPr>
      <w:ind w:left="708"/>
    </w:pPr>
    <w:rPr>
      <w:lang w:val="ru-RU"/>
    </w:rPr>
  </w:style>
  <w:style w:type="paragraph" w:customStyle="1" w:styleId="Default">
    <w:name w:val="Default"/>
    <w:rsid w:val="00841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1B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1B7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992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2C6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wymcenter">
    <w:name w:val="wym_center"/>
    <w:basedOn w:val="a"/>
    <w:rsid w:val="00992C61"/>
    <w:pPr>
      <w:spacing w:before="100" w:beforeAutospacing="1" w:after="100" w:afterAutospacing="1"/>
    </w:pPr>
    <w:rPr>
      <w:lang w:val="ru-RU"/>
    </w:rPr>
  </w:style>
  <w:style w:type="character" w:customStyle="1" w:styleId="injectionwrapper">
    <w:name w:val="injection_wrapper"/>
    <w:basedOn w:val="a0"/>
    <w:rsid w:val="00992C61"/>
  </w:style>
  <w:style w:type="character" w:customStyle="1" w:styleId="videotext">
    <w:name w:val="video_text"/>
    <w:basedOn w:val="a0"/>
    <w:rsid w:val="00992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1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21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3131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414141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0641399416909605"/>
          <c:y val="0.19191919191919227"/>
          <c:w val="0.43002915451895041"/>
          <c:h val="0.5909090909090914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%</c:v>
                </c:pt>
              </c:strCache>
            </c:strRef>
          </c:tx>
          <c:spPr>
            <a:ln w="1272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FF99"/>
              </a:solidFill>
              <a:ln w="1272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CC99FF"/>
              </a:solidFill>
              <a:ln w="1272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CCFFCC"/>
              </a:solidFill>
              <a:ln w="1272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40">
                <a:noFill/>
              </a:ln>
            </c:spPr>
            <c:txPr>
              <a:bodyPr/>
              <a:lstStyle/>
              <a:p>
                <a:pPr>
                  <a:defRPr sz="87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Sheet1!$B$1:$C$1</c:f>
              <c:strCache>
                <c:ptCount val="2"/>
                <c:pt idx="0">
                  <c:v>Вища</c:v>
                </c:pt>
                <c:pt idx="1">
                  <c:v>неповна вища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53</c:v>
                </c:pt>
                <c:pt idx="1">
                  <c:v>47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2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2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40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Sheet1!$B$1:$C$1</c:f>
              <c:strCache>
                <c:ptCount val="2"/>
                <c:pt idx="0">
                  <c:v>Вища</c:v>
                </c:pt>
                <c:pt idx="1">
                  <c:v>неповна вища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20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2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2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40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Sheet1!$B$1:$C$1</c:f>
              <c:strCache>
                <c:ptCount val="2"/>
                <c:pt idx="0">
                  <c:v>Вища</c:v>
                </c:pt>
                <c:pt idx="1">
                  <c:v>неповна вища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Val val="1"/>
        </c:dLbls>
      </c:pie3DChart>
      <c:spPr>
        <a:solidFill>
          <a:srgbClr val="C0C0C0"/>
        </a:solidFill>
        <a:ln w="1272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8075801749271281"/>
          <c:y val="7.5757575757575829E-2"/>
          <c:w val="0.30903790087463601"/>
          <c:h val="0.82323232323232232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7.4809160305343514E-2"/>
          <c:y val="0.19047619047619088"/>
          <c:w val="0.47633587786259596"/>
          <c:h val="0.5904761904761904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%</c:v>
                </c:pt>
              </c:strCache>
            </c:strRef>
          </c:tx>
          <c:spPr>
            <a:ln w="1271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FFFF99"/>
              </a:solidFill>
              <a:ln w="1271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6600"/>
              </a:solidFill>
              <a:ln w="1271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CCFFCC"/>
              </a:solidFill>
              <a:ln w="1271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29">
                <a:noFill/>
              </a:ln>
            </c:spPr>
            <c:txPr>
              <a:bodyPr/>
              <a:lstStyle/>
              <a:p>
                <a:pPr>
                  <a:defRPr sz="92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Val val="1"/>
            <c:showLeaderLines val="1"/>
          </c:dLbls>
          <c:cat>
            <c:strRef>
              <c:f>Sheet1!$B$1:$C$1</c:f>
              <c:strCache>
                <c:ptCount val="2"/>
                <c:pt idx="0">
                  <c:v>педагогічна нефахова</c:v>
                </c:pt>
                <c:pt idx="1">
                  <c:v>педагогічна фахова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44</c:v>
                </c:pt>
                <c:pt idx="1">
                  <c:v>56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1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1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29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Sheet1!$B$1:$C$1</c:f>
              <c:strCache>
                <c:ptCount val="2"/>
                <c:pt idx="0">
                  <c:v>педагогічна нефахова</c:v>
                </c:pt>
                <c:pt idx="1">
                  <c:v>педагогічна фахова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1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1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1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29">
                <a:noFill/>
              </a:ln>
            </c:spPr>
            <c:txPr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Sheet1!$B$1:$C$1</c:f>
              <c:strCache>
                <c:ptCount val="2"/>
                <c:pt idx="0">
                  <c:v>педагогічна нефахова</c:v>
                </c:pt>
                <c:pt idx="1">
                  <c:v>педагогічна фахова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  <c:dLbls>
          <c:showVal val="1"/>
        </c:dLbls>
      </c:pie3DChart>
      <c:spPr>
        <a:solidFill>
          <a:srgbClr val="C0C0C0"/>
        </a:solidFill>
        <a:ln w="1271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564885496183412"/>
          <c:y val="9.5238095238095247E-2"/>
          <c:w val="0.32366412213740525"/>
          <c:h val="0.77619047619047887"/>
        </c:manualLayout>
      </c:layout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1101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0"/>
      <c:depthPercent val="15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25400">
          <a:noFill/>
        </a:ln>
      </c:spPr>
    </c:sideWall>
    <c:backWall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7676767676767683E-2"/>
          <c:y val="2.7777777777777863E-2"/>
          <c:w val="0.71212121212121327"/>
          <c:h val="0.902777777777777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Ясельна група № 1</c:v>
                </c:pt>
              </c:strCache>
            </c:strRef>
          </c:tx>
          <c:spPr>
            <a:solidFill>
              <a:srgbClr val="9999FF"/>
            </a:solidFill>
            <a:ln w="25393">
              <a:noFill/>
            </a:ln>
          </c:spPr>
          <c:dLbls>
            <c:dLbl>
              <c:idx val="0"/>
              <c:layout>
                <c:manualLayout>
                  <c:x val="1.8939393939393936E-2"/>
                  <c:y val="-6.2270848503437379E-2"/>
                </c:manualLayout>
              </c:layout>
              <c:showVal val="1"/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Sheet1!$B$1:$M$1</c:f>
              <c:numCache>
                <c:formatCode>General</c:formatCode>
                <c:ptCount val="12"/>
              </c:numCache>
            </c:numRef>
          </c:cat>
          <c:val>
            <c:numRef>
              <c:f>Sheet1!$B$2:$M$2</c:f>
              <c:numCache>
                <c:formatCode>General</c:formatCode>
                <c:ptCount val="12"/>
                <c:pt idx="0" formatCode="0.0%">
                  <c:v>0.45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Ясельна група № 2</c:v>
                </c:pt>
              </c:strCache>
            </c:strRef>
          </c:tx>
          <c:spPr>
            <a:solidFill>
              <a:srgbClr val="FF0000"/>
            </a:solidFill>
            <a:ln w="25393">
              <a:noFill/>
            </a:ln>
          </c:spPr>
          <c:dLbls>
            <c:dLbl>
              <c:idx val="1"/>
              <c:layout>
                <c:manualLayout>
                  <c:x val="1.9562804071679062E-2"/>
                  <c:y val="-5.2182524352163515E-2"/>
                </c:manualLayout>
              </c:layout>
              <c:showVal val="1"/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Sheet1!$B$1:$M$1</c:f>
              <c:numCache>
                <c:formatCode>General</c:formatCode>
                <c:ptCount val="12"/>
              </c:numCache>
            </c:numRef>
          </c:cat>
          <c:val>
            <c:numRef>
              <c:f>Sheet1!$B$3:$M$3</c:f>
              <c:numCache>
                <c:formatCode>0.0%</c:formatCode>
                <c:ptCount val="12"/>
                <c:pt idx="1">
                  <c:v>0.43000000000000038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Ясельна група № 3</c:v>
                </c:pt>
              </c:strCache>
            </c:strRef>
          </c:tx>
          <c:spPr>
            <a:solidFill>
              <a:srgbClr val="00FF00"/>
            </a:solidFill>
            <a:ln w="25393">
              <a:noFill/>
            </a:ln>
          </c:spPr>
          <c:dLbls>
            <c:dLbl>
              <c:idx val="2"/>
              <c:layout>
                <c:manualLayout>
                  <c:x val="1.7013124543242122E-2"/>
                  <c:y val="-4.8835404272057362E-2"/>
                </c:manualLayout>
              </c:layout>
              <c:showVal val="1"/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Sheet1!$B$1:$M$1</c:f>
              <c:numCache>
                <c:formatCode>General</c:formatCode>
                <c:ptCount val="12"/>
              </c:numCache>
            </c:numRef>
          </c:cat>
          <c:val>
            <c:numRef>
              <c:f>Sheet1!$B$4:$M$4</c:f>
              <c:numCache>
                <c:formatCode>General</c:formatCode>
                <c:ptCount val="12"/>
                <c:pt idx="2" formatCode="0%">
                  <c:v>0.42000000000000032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Молодша група № 1</c:v>
                </c:pt>
              </c:strCache>
            </c:strRef>
          </c:tx>
          <c:spPr>
            <a:solidFill>
              <a:srgbClr val="FFFF00"/>
            </a:solidFill>
            <a:ln w="25393">
              <a:noFill/>
            </a:ln>
          </c:spPr>
          <c:dLbls>
            <c:dLbl>
              <c:idx val="3"/>
              <c:layout>
                <c:manualLayout>
                  <c:x val="1.6288803934834565E-2"/>
                  <c:y val="-4.1138942154978167E-2"/>
                </c:manualLayout>
              </c:layout>
              <c:showVal val="1"/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Sheet1!$B$1:$M$1</c:f>
              <c:numCache>
                <c:formatCode>General</c:formatCode>
                <c:ptCount val="12"/>
              </c:numCache>
            </c:numRef>
          </c:cat>
          <c:val>
            <c:numRef>
              <c:f>Sheet1!$B$5:$M$5</c:f>
              <c:numCache>
                <c:formatCode>General</c:formatCode>
                <c:ptCount val="12"/>
                <c:pt idx="3" formatCode="0%">
                  <c:v>0.48000000000000032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Середня група № 1</c:v>
                </c:pt>
              </c:strCache>
            </c:strRef>
          </c:tx>
          <c:spPr>
            <a:solidFill>
              <a:srgbClr val="00CCFF"/>
            </a:solidFill>
            <a:ln w="25393">
              <a:noFill/>
            </a:ln>
          </c:spPr>
          <c:dLbls>
            <c:dLbl>
              <c:idx val="4"/>
              <c:layout>
                <c:manualLayout>
                  <c:x val="1.9352524867835227E-2"/>
                  <c:y val="-4.3347377630427703E-2"/>
                </c:manualLayout>
              </c:layout>
              <c:showVal val="1"/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Sheet1!$B$1:$M$1</c:f>
              <c:numCache>
                <c:formatCode>General</c:formatCode>
                <c:ptCount val="12"/>
              </c:numCache>
            </c:numRef>
          </c:cat>
          <c:val>
            <c:numRef>
              <c:f>Sheet1!$B$6:$M$6</c:f>
              <c:numCache>
                <c:formatCode>General</c:formatCode>
                <c:ptCount val="12"/>
                <c:pt idx="4" formatCode="0%">
                  <c:v>0.47000000000000008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Середня група № 2</c:v>
                </c:pt>
              </c:strCache>
            </c:strRef>
          </c:tx>
          <c:spPr>
            <a:solidFill>
              <a:srgbClr val="008080"/>
            </a:solidFill>
            <a:ln w="25393">
              <a:noFill/>
            </a:ln>
          </c:spPr>
          <c:dLbls>
            <c:dLbl>
              <c:idx val="5"/>
              <c:layout>
                <c:manualLayout>
                  <c:x val="1.8628367012956937E-2"/>
                  <c:y val="-4.7480279840131596E-2"/>
                </c:manualLayout>
              </c:layout>
              <c:showVal val="1"/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Sheet1!$B$1:$M$1</c:f>
              <c:numCache>
                <c:formatCode>General</c:formatCode>
                <c:ptCount val="12"/>
              </c:numCache>
            </c:numRef>
          </c:cat>
          <c:val>
            <c:numRef>
              <c:f>Sheet1!$B$7:$M$7</c:f>
              <c:numCache>
                <c:formatCode>General</c:formatCode>
                <c:ptCount val="12"/>
                <c:pt idx="5" formatCode="0%">
                  <c:v>0.44500000000000001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Середня група № 3</c:v>
                </c:pt>
              </c:strCache>
            </c:strRef>
          </c:tx>
          <c:spPr>
            <a:solidFill>
              <a:srgbClr val="FF6600"/>
            </a:solidFill>
            <a:ln w="25393">
              <a:noFill/>
            </a:ln>
          </c:spPr>
          <c:dLbls>
            <c:dLbl>
              <c:idx val="6"/>
              <c:layout>
                <c:manualLayout>
                  <c:x val="1.6641582895452468E-2"/>
                  <c:y val="-5.4759647015577034E-2"/>
                </c:manualLayout>
              </c:layout>
              <c:showVal val="1"/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Sheet1!$B$1:$M$1</c:f>
              <c:numCache>
                <c:formatCode>General</c:formatCode>
                <c:ptCount val="12"/>
              </c:numCache>
            </c:numRef>
          </c:cat>
          <c:val>
            <c:numRef>
              <c:f>Sheet1!$B$8:$M$8</c:f>
              <c:numCache>
                <c:formatCode>General</c:formatCode>
                <c:ptCount val="12"/>
                <c:pt idx="6" formatCode="0%">
                  <c:v>0.44600000000000001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Середня група № 4</c:v>
                </c:pt>
              </c:strCache>
            </c:strRef>
          </c:tx>
          <c:spPr>
            <a:solidFill>
              <a:srgbClr val="0000FF"/>
            </a:solidFill>
            <a:ln w="25393">
              <a:noFill/>
            </a:ln>
          </c:spPr>
          <c:dLbls>
            <c:dLbl>
              <c:idx val="7"/>
              <c:layout>
                <c:manualLayout>
                  <c:x val="1.521753143535106E-2"/>
                  <c:y val="-5.2968306481761027E-2"/>
                </c:manualLayout>
              </c:layout>
              <c:showVal val="1"/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Sheet1!$B$1:$M$1</c:f>
              <c:numCache>
                <c:formatCode>General</c:formatCode>
                <c:ptCount val="12"/>
              </c:numCache>
            </c:numRef>
          </c:cat>
          <c:val>
            <c:numRef>
              <c:f>Sheet1!$B$9:$M$9</c:f>
              <c:numCache>
                <c:formatCode>General</c:formatCode>
                <c:ptCount val="12"/>
                <c:pt idx="7" formatCode="0.0%">
                  <c:v>0.39500000000000057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Старша група № 1</c:v>
                </c:pt>
              </c:strCache>
            </c:strRef>
          </c:tx>
          <c:spPr>
            <a:solidFill>
              <a:srgbClr val="99CC00"/>
            </a:solidFill>
            <a:ln w="25393">
              <a:noFill/>
            </a:ln>
          </c:spPr>
          <c:dLbls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Sheet1!$B$1:$M$1</c:f>
              <c:numCache>
                <c:formatCode>General</c:formatCode>
                <c:ptCount val="12"/>
              </c:numCache>
            </c:numRef>
          </c:cat>
          <c:val>
            <c:numRef>
              <c:f>Sheet1!$B$10:$M$10</c:f>
              <c:numCache>
                <c:formatCode>General</c:formatCode>
                <c:ptCount val="12"/>
                <c:pt idx="8" formatCode="0%">
                  <c:v>0.43000000000000038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Старша група № 2</c:v>
                </c:pt>
              </c:strCache>
            </c:strRef>
          </c:tx>
          <c:spPr>
            <a:solidFill>
              <a:srgbClr val="FF00FF"/>
            </a:solidFill>
            <a:ln w="25393">
              <a:noFill/>
            </a:ln>
          </c:spPr>
          <c:dLbls>
            <c:dLbl>
              <c:idx val="9"/>
              <c:layout>
                <c:manualLayout>
                  <c:x val="1.8256825365167161E-2"/>
                  <c:y val="-4.3347377630427703E-2"/>
                </c:manualLayout>
              </c:layout>
              <c:showVal val="1"/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Sheet1!$B$1:$M$1</c:f>
              <c:numCache>
                <c:formatCode>General</c:formatCode>
                <c:ptCount val="12"/>
              </c:numCache>
            </c:numRef>
          </c:cat>
          <c:val>
            <c:numRef>
              <c:f>Sheet1!$B$11:$M$11</c:f>
              <c:numCache>
                <c:formatCode>General</c:formatCode>
                <c:ptCount val="12"/>
                <c:pt idx="9" formatCode="0%">
                  <c:v>0.47000000000000008</c:v>
                </c:pt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Старша група № 3</c:v>
                </c:pt>
              </c:strCache>
            </c:strRef>
          </c:tx>
          <c:spPr>
            <a:solidFill>
              <a:srgbClr val="CC99FF"/>
            </a:solidFill>
            <a:ln w="25393">
              <a:noFill/>
            </a:ln>
          </c:spPr>
          <c:dLbls>
            <c:dLbl>
              <c:idx val="10"/>
              <c:layout>
                <c:manualLayout>
                  <c:x val="1.2482162459784113E-2"/>
                  <c:y val="-4.1439749224032076E-2"/>
                </c:manualLayout>
              </c:layout>
              <c:showVal val="1"/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Sheet1!$B$1:$M$1</c:f>
              <c:numCache>
                <c:formatCode>General</c:formatCode>
                <c:ptCount val="12"/>
              </c:numCache>
            </c:numRef>
          </c:cat>
          <c:val>
            <c:numRef>
              <c:f>Sheet1!$B$12:$M$12</c:f>
              <c:numCache>
                <c:formatCode>General</c:formatCode>
                <c:ptCount val="12"/>
                <c:pt idx="10" formatCode="0%">
                  <c:v>0.45600000000000002</c:v>
                </c:pt>
              </c:numCache>
            </c:numRef>
          </c:val>
        </c:ser>
        <c:ser>
          <c:idx val="11"/>
          <c:order val="11"/>
          <c:tx>
            <c:strRef>
              <c:f>Sheet1!$A$13</c:f>
              <c:strCache>
                <c:ptCount val="1"/>
                <c:pt idx="0">
                  <c:v>Старша група № 4</c:v>
                </c:pt>
              </c:strCache>
            </c:strRef>
          </c:tx>
          <c:spPr>
            <a:solidFill>
              <a:srgbClr val="00FFFF"/>
            </a:solidFill>
            <a:ln w="25393">
              <a:noFill/>
            </a:ln>
          </c:spPr>
          <c:dLbls>
            <c:dLbl>
              <c:idx val="11"/>
              <c:layout>
                <c:manualLayout>
                  <c:x val="1.4845989787561405E-2"/>
                  <c:y val="-4.1273999982829969E-2"/>
                </c:manualLayout>
              </c:layout>
              <c:showVal val="1"/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Sheet1!$B$1:$M$1</c:f>
              <c:numCache>
                <c:formatCode>General</c:formatCode>
                <c:ptCount val="12"/>
              </c:numCache>
            </c:numRef>
          </c:cat>
          <c:val>
            <c:numRef>
              <c:f>Sheet1!$B$13:$M$13</c:f>
              <c:numCache>
                <c:formatCode>General</c:formatCode>
                <c:ptCount val="12"/>
                <c:pt idx="11" formatCode="0.0%">
                  <c:v>0.58000000000000007</c:v>
                </c:pt>
              </c:numCache>
            </c:numRef>
          </c:val>
        </c:ser>
        <c:gapWidth val="0"/>
        <c:gapDepth val="0"/>
        <c:shape val="box"/>
        <c:axId val="72678784"/>
        <c:axId val="78529664"/>
        <c:axId val="0"/>
      </c:bar3DChart>
      <c:catAx>
        <c:axId val="72678784"/>
        <c:scaling>
          <c:orientation val="minMax"/>
        </c:scaling>
        <c:axPos val="b"/>
        <c:numFmt formatCode="General" sourceLinked="1"/>
        <c:tickLblPos val="low"/>
        <c:spPr>
          <a:ln w="9523">
            <a:noFill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8529664"/>
        <c:crossesAt val="0"/>
        <c:auto val="1"/>
        <c:lblAlgn val="ctr"/>
        <c:lblOffset val="100"/>
        <c:tickLblSkip val="1"/>
        <c:tickMarkSkip val="1"/>
      </c:catAx>
      <c:valAx>
        <c:axId val="78529664"/>
        <c:scaling>
          <c:orientation val="minMax"/>
          <c:max val="0.800000000465656"/>
          <c:min val="0"/>
        </c:scaling>
        <c:axPos val="l"/>
        <c:numFmt formatCode="0.0%" sourceLinked="1"/>
        <c:tickLblPos val="none"/>
        <c:spPr>
          <a:ln w="9523">
            <a:noFill/>
          </a:ln>
        </c:spPr>
        <c:crossAx val="72678784"/>
        <c:crosses val="autoZero"/>
        <c:crossBetween val="between"/>
        <c:majorUnit val="0.1"/>
        <c:minorUnit val="2.0000000000000011E-2"/>
      </c:valAx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74621212121212022"/>
          <c:y val="6.666666666666668E-2"/>
          <c:w val="0.2487373737373742"/>
          <c:h val="0.86944444444444546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5"/>
      <c:hPercent val="67"/>
      <c:rotY val="30"/>
      <c:depthPercent val="15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25400">
          <a:noFill/>
        </a:ln>
      </c:spPr>
    </c:sideWall>
    <c:backWall>
      <c:spPr>
        <a:solidFill>
          <a:srgbClr val="FFFFFF"/>
        </a:solidFill>
        <a:ln w="25400">
          <a:noFill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Хліб</c:v>
                </c:pt>
              </c:strCache>
            </c:strRef>
          </c:tx>
          <c:spPr>
            <a:solidFill>
              <a:srgbClr val="00FFFF"/>
            </a:solidFill>
            <a:ln w="25365">
              <a:noFill/>
            </a:ln>
          </c:spPr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Sheet1!$B$1:$P$1</c:f>
              <c:numCache>
                <c:formatCode>General</c:formatCode>
                <c:ptCount val="15"/>
              </c:numCache>
            </c:numRef>
          </c:cat>
          <c:val>
            <c:numRef>
              <c:f>Sheet1!$B$2:$P$2</c:f>
              <c:numCache>
                <c:formatCode>General</c:formatCode>
                <c:ptCount val="15"/>
                <c:pt idx="0" formatCode="0%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Крупи</c:v>
                </c:pt>
              </c:strCache>
            </c:strRef>
          </c:tx>
          <c:spPr>
            <a:solidFill>
              <a:srgbClr val="99CCFF"/>
            </a:solidFill>
            <a:ln w="25365">
              <a:noFill/>
            </a:ln>
          </c:spPr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Sheet1!$B$1:$P$1</c:f>
              <c:numCache>
                <c:formatCode>General</c:formatCode>
                <c:ptCount val="15"/>
              </c:numCache>
            </c:numRef>
          </c:cat>
          <c:val>
            <c:numRef>
              <c:f>Sheet1!$B$3:$P$3</c:f>
              <c:numCache>
                <c:formatCode>0%</c:formatCode>
                <c:ptCount val="15"/>
                <c:pt idx="1">
                  <c:v>1.1200000000000001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Цукор</c:v>
                </c:pt>
              </c:strCache>
            </c:strRef>
          </c:tx>
          <c:spPr>
            <a:solidFill>
              <a:srgbClr val="FF0000"/>
            </a:solidFill>
            <a:ln w="25365">
              <a:noFill/>
            </a:ln>
          </c:spPr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Sheet1!$B$1:$P$1</c:f>
              <c:numCache>
                <c:formatCode>General</c:formatCode>
                <c:ptCount val="15"/>
              </c:numCache>
            </c:numRef>
          </c:cat>
          <c:val>
            <c:numRef>
              <c:f>Sheet1!$B$4:$P$4</c:f>
              <c:numCache>
                <c:formatCode>General</c:formatCode>
                <c:ptCount val="15"/>
                <c:pt idx="2" formatCode="0%">
                  <c:v>0.95000000000000062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Борошно</c:v>
                </c:pt>
              </c:strCache>
            </c:strRef>
          </c:tx>
          <c:spPr>
            <a:solidFill>
              <a:srgbClr val="FFCC00"/>
            </a:solidFill>
            <a:ln w="25365">
              <a:noFill/>
            </a:ln>
          </c:spPr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100%</a:t>
                    </a:r>
                  </a:p>
                </c:rich>
              </c:tx>
            </c:dLbl>
            <c:spPr>
              <a:solidFill>
                <a:srgbClr val="FFFFFF"/>
              </a:solidFill>
              <a:ln w="25365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Sheet1!$B$1:$P$1</c:f>
              <c:numCache>
                <c:formatCode>General</c:formatCode>
                <c:ptCount val="15"/>
              </c:numCache>
            </c:numRef>
          </c:cat>
          <c:val>
            <c:numRef>
              <c:f>Sheet1!$B$5:$P$5</c:f>
              <c:numCache>
                <c:formatCode>General</c:formatCode>
                <c:ptCount val="15"/>
                <c:pt idx="3" formatCode="0%">
                  <c:v>0.88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Картопля</c:v>
                </c:pt>
              </c:strCache>
            </c:strRef>
          </c:tx>
          <c:spPr>
            <a:solidFill>
              <a:srgbClr val="008000"/>
            </a:solidFill>
            <a:ln w="25365">
              <a:noFill/>
            </a:ln>
          </c:spPr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Sheet1!$B$1:$P$1</c:f>
              <c:numCache>
                <c:formatCode>General</c:formatCode>
                <c:ptCount val="15"/>
              </c:numCache>
            </c:numRef>
          </c:cat>
          <c:val>
            <c:numRef>
              <c:f>Sheet1!$B$6:$P$6</c:f>
              <c:numCache>
                <c:formatCode>General</c:formatCode>
                <c:ptCount val="15"/>
                <c:pt idx="4" formatCode="0%">
                  <c:v>1.1299999999999979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Олія</c:v>
                </c:pt>
              </c:strCache>
            </c:strRef>
          </c:tx>
          <c:spPr>
            <a:solidFill>
              <a:srgbClr val="FF99CC"/>
            </a:solidFill>
            <a:ln w="25365">
              <a:noFill/>
            </a:ln>
          </c:spPr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Sheet1!$B$1:$P$1</c:f>
              <c:numCache>
                <c:formatCode>General</c:formatCode>
                <c:ptCount val="15"/>
              </c:numCache>
            </c:numRef>
          </c:cat>
          <c:val>
            <c:numRef>
              <c:f>Sheet1!$B$7:$P$7</c:f>
              <c:numCache>
                <c:formatCode>General</c:formatCode>
                <c:ptCount val="15"/>
                <c:pt idx="5" formatCode="0%">
                  <c:v>1.02</c:v>
                </c:pt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Молока</c:v>
                </c:pt>
              </c:strCache>
            </c:strRef>
          </c:tx>
          <c:spPr>
            <a:solidFill>
              <a:srgbClr val="000080"/>
            </a:solidFill>
            <a:ln w="25365">
              <a:noFill/>
            </a:ln>
          </c:spPr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Sheet1!$B$1:$P$1</c:f>
              <c:numCache>
                <c:formatCode>General</c:formatCode>
                <c:ptCount val="15"/>
              </c:numCache>
            </c:numRef>
          </c:cat>
          <c:val>
            <c:numRef>
              <c:f>Sheet1!$B$8:$P$8</c:f>
              <c:numCache>
                <c:formatCode>General</c:formatCode>
                <c:ptCount val="15"/>
                <c:pt idx="6" formatCode="0%">
                  <c:v>0.60000000000000064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Фрукти</c:v>
                </c:pt>
              </c:strCache>
            </c:strRef>
          </c:tx>
          <c:spPr>
            <a:solidFill>
              <a:srgbClr val="33CCCC"/>
            </a:solidFill>
            <a:ln w="25365">
              <a:noFill/>
            </a:ln>
          </c:spPr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Sheet1!$B$1:$P$1</c:f>
              <c:numCache>
                <c:formatCode>General</c:formatCode>
                <c:ptCount val="15"/>
              </c:numCache>
            </c:numRef>
          </c:cat>
          <c:val>
            <c:numRef>
              <c:f>Sheet1!$B$9:$P$9</c:f>
              <c:numCache>
                <c:formatCode>General</c:formatCode>
                <c:ptCount val="15"/>
                <c:pt idx="7" formatCode="0%">
                  <c:v>0.48000000000000032</c:v>
                </c:pt>
              </c:numCache>
            </c:numRef>
          </c:val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Масло вершк.</c:v>
                </c:pt>
              </c:strCache>
            </c:strRef>
          </c:tx>
          <c:spPr>
            <a:solidFill>
              <a:srgbClr val="FF6600"/>
            </a:solidFill>
            <a:ln w="25365">
              <a:noFill/>
            </a:ln>
          </c:spPr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Sheet1!$B$1:$P$1</c:f>
              <c:numCache>
                <c:formatCode>General</c:formatCode>
                <c:ptCount val="15"/>
              </c:numCache>
            </c:numRef>
          </c:cat>
          <c:val>
            <c:numRef>
              <c:f>Sheet1!$B$10:$P$10</c:f>
              <c:numCache>
                <c:formatCode>General</c:formatCode>
                <c:ptCount val="15"/>
                <c:pt idx="8" formatCode="0%">
                  <c:v>0.96000000000000063</c:v>
                </c:pt>
              </c:numCache>
            </c:numRef>
          </c:val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Сметана</c:v>
                </c:pt>
              </c:strCache>
            </c:strRef>
          </c:tx>
          <c:spPr>
            <a:solidFill>
              <a:srgbClr val="FF00FF"/>
            </a:solidFill>
            <a:ln w="25365">
              <a:noFill/>
            </a:ln>
          </c:spPr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Sheet1!$B$1:$P$1</c:f>
              <c:numCache>
                <c:formatCode>General</c:formatCode>
                <c:ptCount val="15"/>
              </c:numCache>
            </c:numRef>
          </c:cat>
          <c:val>
            <c:numRef>
              <c:f>Sheet1!$B$11:$P$11</c:f>
              <c:numCache>
                <c:formatCode>General</c:formatCode>
                <c:ptCount val="15"/>
                <c:pt idx="9" formatCode="0%">
                  <c:v>0.49000000000000032</c:v>
                </c:pt>
              </c:numCache>
            </c:numRef>
          </c:val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М'ясо</c:v>
                </c:pt>
              </c:strCache>
            </c:strRef>
          </c:tx>
          <c:spPr>
            <a:solidFill>
              <a:srgbClr val="FFFF00"/>
            </a:solidFill>
            <a:ln w="25365">
              <a:noFill/>
            </a:ln>
          </c:spPr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Sheet1!$B$1:$P$1</c:f>
              <c:numCache>
                <c:formatCode>General</c:formatCode>
                <c:ptCount val="15"/>
              </c:numCache>
            </c:numRef>
          </c:cat>
          <c:val>
            <c:numRef>
              <c:f>Sheet1!$B$12:$P$12</c:f>
              <c:numCache>
                <c:formatCode>General</c:formatCode>
                <c:ptCount val="15"/>
                <c:pt idx="10" formatCode="0%">
                  <c:v>0.93</c:v>
                </c:pt>
              </c:numCache>
            </c:numRef>
          </c:val>
        </c:ser>
        <c:ser>
          <c:idx val="11"/>
          <c:order val="11"/>
          <c:tx>
            <c:strRef>
              <c:f>Sheet1!$A$13</c:f>
              <c:strCache>
                <c:ptCount val="1"/>
                <c:pt idx="0">
                  <c:v>Яйце</c:v>
                </c:pt>
              </c:strCache>
            </c:strRef>
          </c:tx>
          <c:spPr>
            <a:solidFill>
              <a:srgbClr val="00FF00"/>
            </a:solidFill>
            <a:ln w="25365">
              <a:noFill/>
            </a:ln>
          </c:spPr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Sheet1!$B$1:$P$1</c:f>
              <c:numCache>
                <c:formatCode>General</c:formatCode>
                <c:ptCount val="15"/>
              </c:numCache>
            </c:numRef>
          </c:cat>
          <c:val>
            <c:numRef>
              <c:f>Sheet1!$B$13:$P$13</c:f>
              <c:numCache>
                <c:formatCode>General</c:formatCode>
                <c:ptCount val="15"/>
                <c:pt idx="11" formatCode="0%">
                  <c:v>0.5</c:v>
                </c:pt>
              </c:numCache>
            </c:numRef>
          </c:val>
        </c:ser>
        <c:ser>
          <c:idx val="12"/>
          <c:order val="12"/>
          <c:tx>
            <c:strRef>
              <c:f>Sheet1!$A$14</c:f>
              <c:strCache>
                <c:ptCount val="1"/>
                <c:pt idx="0">
                  <c:v>Риба</c:v>
                </c:pt>
              </c:strCache>
            </c:strRef>
          </c:tx>
          <c:spPr>
            <a:solidFill>
              <a:srgbClr val="800080"/>
            </a:solidFill>
            <a:ln w="25365">
              <a:noFill/>
            </a:ln>
          </c:spPr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Sheet1!$B$1:$P$1</c:f>
              <c:numCache>
                <c:formatCode>General</c:formatCode>
                <c:ptCount val="15"/>
              </c:numCache>
            </c:numRef>
          </c:cat>
          <c:val>
            <c:numRef>
              <c:f>Sheet1!$B$14:$P$14</c:f>
              <c:numCache>
                <c:formatCode>General</c:formatCode>
                <c:ptCount val="15"/>
                <c:pt idx="12" formatCode="0%">
                  <c:v>0.84000000000000064</c:v>
                </c:pt>
              </c:numCache>
            </c:numRef>
          </c:val>
        </c:ser>
        <c:ser>
          <c:idx val="13"/>
          <c:order val="13"/>
          <c:tx>
            <c:strRef>
              <c:f>Sheet1!$A$15</c:f>
              <c:strCache>
                <c:ptCount val="1"/>
                <c:pt idx="0">
                  <c:v>Овочі</c:v>
                </c:pt>
              </c:strCache>
            </c:strRef>
          </c:tx>
          <c:spPr>
            <a:solidFill>
              <a:srgbClr val="800000"/>
            </a:solidFill>
            <a:ln w="25365">
              <a:noFill/>
            </a:ln>
          </c:spPr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Sheet1!$B$1:$P$1</c:f>
              <c:numCache>
                <c:formatCode>General</c:formatCode>
                <c:ptCount val="15"/>
              </c:numCache>
            </c:numRef>
          </c:cat>
          <c:val>
            <c:numRef>
              <c:f>Sheet1!$B$15:$P$15</c:f>
              <c:numCache>
                <c:formatCode>General</c:formatCode>
                <c:ptCount val="15"/>
                <c:pt idx="13" formatCode="0%">
                  <c:v>1.04</c:v>
                </c:pt>
              </c:numCache>
            </c:numRef>
          </c:val>
        </c:ser>
        <c:ser>
          <c:idx val="14"/>
          <c:order val="14"/>
          <c:tx>
            <c:strRef>
              <c:f>Sheet1!$A$16</c:f>
              <c:strCache>
                <c:ptCount val="1"/>
                <c:pt idx="0">
                  <c:v>Сир кисломол.</c:v>
                </c:pt>
              </c:strCache>
            </c:strRef>
          </c:tx>
          <c:spPr>
            <a:solidFill>
              <a:srgbClr val="0000FF"/>
            </a:solidFill>
            <a:ln w="25365">
              <a:noFill/>
            </a:ln>
          </c:spPr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0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Sheet1!$B$1:$P$1</c:f>
              <c:numCache>
                <c:formatCode>General</c:formatCode>
                <c:ptCount val="15"/>
              </c:numCache>
            </c:numRef>
          </c:cat>
          <c:val>
            <c:numRef>
              <c:f>Sheet1!$B$16:$P$16</c:f>
              <c:numCache>
                <c:formatCode>General</c:formatCode>
                <c:ptCount val="15"/>
                <c:pt idx="14" formatCode="0%">
                  <c:v>0.70000000000000062</c:v>
                </c:pt>
              </c:numCache>
            </c:numRef>
          </c:val>
        </c:ser>
        <c:dLbls>
          <c:showVal val="1"/>
        </c:dLbls>
        <c:gapWidth val="0"/>
        <c:gapDepth val="0"/>
        <c:shape val="box"/>
        <c:axId val="72714112"/>
        <c:axId val="72715648"/>
        <c:axId val="0"/>
      </c:bar3DChart>
      <c:catAx>
        <c:axId val="72714112"/>
        <c:scaling>
          <c:orientation val="minMax"/>
        </c:scaling>
        <c:axPos val="b"/>
        <c:numFmt formatCode="General" sourceLinked="1"/>
        <c:tickLblPos val="low"/>
        <c:spPr>
          <a:ln w="9512">
            <a:noFill/>
          </a:ln>
        </c:spPr>
        <c:txPr>
          <a:bodyPr rot="0" vert="horz"/>
          <a:lstStyle/>
          <a:p>
            <a:pPr>
              <a:defRPr sz="144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715648"/>
        <c:crossesAt val="0"/>
        <c:auto val="1"/>
        <c:lblAlgn val="ctr"/>
        <c:lblOffset val="100"/>
        <c:tickLblSkip val="1"/>
        <c:tickMarkSkip val="1"/>
      </c:catAx>
      <c:valAx>
        <c:axId val="72715648"/>
        <c:scaling>
          <c:orientation val="minMax"/>
          <c:max val="1.2"/>
          <c:min val="0"/>
        </c:scaling>
        <c:delete val="1"/>
        <c:axPos val="l"/>
        <c:numFmt formatCode="0%" sourceLinked="1"/>
        <c:tickLblPos val="none"/>
        <c:crossAx val="72714112"/>
        <c:crosses val="autoZero"/>
        <c:crossBetween val="between"/>
        <c:majorUnit val="0.2"/>
        <c:minorUnit val="4.0000000000000022E-2"/>
      </c:valAx>
      <c:spPr>
        <a:noFill/>
        <a:ln w="25365">
          <a:noFill/>
        </a:ln>
      </c:spPr>
    </c:plotArea>
    <c:legend>
      <c:legendPos val="r"/>
      <c:layout>
        <c:manualLayout>
          <c:xMode val="edge"/>
          <c:yMode val="edge"/>
          <c:x val="0.75902061855670278"/>
          <c:y val="3.1707317073170836E-2"/>
          <c:w val="0.23453608247422719"/>
          <c:h val="0.97073170731707437"/>
        </c:manualLayout>
      </c:layout>
      <c:spPr>
        <a:solidFill>
          <a:srgbClr val="FFFFFF"/>
        </a:solidFill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4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26</Pages>
  <Words>7970</Words>
  <Characters>45435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5</cp:revision>
  <dcterms:created xsi:type="dcterms:W3CDTF">2020-12-09T08:30:00Z</dcterms:created>
  <dcterms:modified xsi:type="dcterms:W3CDTF">2020-12-10T08:25:00Z</dcterms:modified>
</cp:coreProperties>
</file>