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A8" w:rsidRDefault="00DC24A8" w:rsidP="00DC24A8">
      <w:pPr>
        <w:spacing w:after="0"/>
        <w:ind w:firstLine="7655"/>
        <w:jc w:val="right"/>
        <w:rPr>
          <w:rFonts w:ascii="Times New Roman" w:hAnsi="Times New Roman" w:cs="Times New Roman"/>
          <w:bCs/>
          <w:sz w:val="24"/>
          <w:lang w:val="uk-UA"/>
        </w:rPr>
      </w:pPr>
      <w:r>
        <w:rPr>
          <w:rFonts w:ascii="Times New Roman" w:hAnsi="Times New Roman" w:cs="Times New Roman"/>
          <w:bCs/>
          <w:sz w:val="24"/>
          <w:lang w:val="uk-UA"/>
        </w:rPr>
        <w:t>Додаток 2</w:t>
      </w:r>
    </w:p>
    <w:p w:rsidR="00DC24A8" w:rsidRDefault="00DC24A8" w:rsidP="00533BC8">
      <w:pPr>
        <w:spacing w:after="0"/>
        <w:ind w:firstLine="6379"/>
        <w:rPr>
          <w:rFonts w:ascii="Times New Roman" w:hAnsi="Times New Roman" w:cs="Times New Roman"/>
          <w:b/>
          <w:bCs/>
          <w:sz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lang w:val="uk-UA"/>
        </w:rPr>
        <w:t>ЗАТВЕРДЖЕНО</w:t>
      </w:r>
      <w:r>
        <w:rPr>
          <w:rFonts w:ascii="Times New Roman" w:hAnsi="Times New Roman" w:cs="Times New Roman"/>
          <w:b/>
          <w:bCs/>
          <w:sz w:val="24"/>
          <w:lang w:val="uk-UA"/>
        </w:rPr>
        <w:tab/>
      </w:r>
    </w:p>
    <w:p w:rsidR="00DC24A8" w:rsidRDefault="00533BC8" w:rsidP="00533BC8">
      <w:pPr>
        <w:spacing w:after="0"/>
        <w:ind w:firstLine="6379"/>
        <w:rPr>
          <w:rFonts w:ascii="Times New Roman" w:hAnsi="Times New Roman" w:cs="Times New Roman"/>
          <w:bCs/>
          <w:sz w:val="24"/>
          <w:lang w:val="uk-UA"/>
        </w:rPr>
      </w:pPr>
      <w:r>
        <w:rPr>
          <w:rFonts w:ascii="Times New Roman" w:hAnsi="Times New Roman" w:cs="Times New Roman"/>
          <w:bCs/>
          <w:sz w:val="24"/>
          <w:lang w:val="uk-UA"/>
        </w:rPr>
        <w:t>П</w:t>
      </w:r>
      <w:r w:rsidR="00DC24A8">
        <w:rPr>
          <w:rFonts w:ascii="Times New Roman" w:hAnsi="Times New Roman" w:cs="Times New Roman"/>
          <w:bCs/>
          <w:sz w:val="24"/>
          <w:lang w:val="uk-UA"/>
        </w:rPr>
        <w:t>ротокол засідання</w:t>
      </w:r>
    </w:p>
    <w:p w:rsidR="00DC24A8" w:rsidRDefault="00DC24A8" w:rsidP="00533BC8">
      <w:pPr>
        <w:spacing w:after="0"/>
        <w:ind w:firstLine="6379"/>
        <w:rPr>
          <w:rFonts w:ascii="Times New Roman" w:hAnsi="Times New Roman" w:cs="Times New Roman"/>
          <w:bCs/>
          <w:sz w:val="24"/>
          <w:lang w:val="uk-UA"/>
        </w:rPr>
      </w:pPr>
      <w:r>
        <w:rPr>
          <w:rFonts w:ascii="Times New Roman" w:hAnsi="Times New Roman" w:cs="Times New Roman"/>
          <w:bCs/>
          <w:sz w:val="24"/>
          <w:lang w:val="uk-UA"/>
        </w:rPr>
        <w:t>атестаційної комісії</w:t>
      </w:r>
    </w:p>
    <w:p w:rsidR="00DC24A8" w:rsidRDefault="00DC24A8" w:rsidP="00533BC8">
      <w:pPr>
        <w:spacing w:after="0"/>
        <w:ind w:firstLine="6379"/>
        <w:rPr>
          <w:rFonts w:ascii="Times New Roman" w:hAnsi="Times New Roman" w:cs="Times New Roman"/>
          <w:bCs/>
          <w:sz w:val="24"/>
          <w:lang w:val="uk-UA"/>
        </w:rPr>
      </w:pPr>
      <w:r>
        <w:rPr>
          <w:rFonts w:ascii="Times New Roman" w:hAnsi="Times New Roman" w:cs="Times New Roman"/>
          <w:bCs/>
          <w:sz w:val="24"/>
          <w:lang w:val="uk-UA"/>
        </w:rPr>
        <w:t xml:space="preserve">Коростишівського ЗДО № 7 </w:t>
      </w:r>
    </w:p>
    <w:p w:rsidR="00DC24A8" w:rsidRDefault="00DC24A8" w:rsidP="00533BC8">
      <w:pPr>
        <w:spacing w:after="0"/>
        <w:ind w:firstLine="6379"/>
        <w:rPr>
          <w:rFonts w:ascii="Times New Roman" w:hAnsi="Times New Roman" w:cs="Times New Roman"/>
          <w:bCs/>
          <w:sz w:val="24"/>
          <w:lang w:val="uk-UA"/>
        </w:rPr>
      </w:pPr>
      <w:r>
        <w:rPr>
          <w:rFonts w:ascii="Times New Roman" w:hAnsi="Times New Roman" w:cs="Times New Roman"/>
          <w:bCs/>
          <w:sz w:val="24"/>
          <w:lang w:val="uk-UA"/>
        </w:rPr>
        <w:t>09 жовтня 2024р. № 1</w:t>
      </w:r>
    </w:p>
    <w:p w:rsidR="00DC24A8" w:rsidRDefault="00DC24A8" w:rsidP="00DC24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24A8" w:rsidRDefault="00DC24A8" w:rsidP="00DC24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24A8" w:rsidRDefault="00DC24A8" w:rsidP="00DC24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24A8" w:rsidRDefault="00DC24A8" w:rsidP="00DC24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ГРАФІК                                                                                                                                                                                                                                    засідань атестаційної комісії                                                                                                                                                                                              закладу дошкільної освіти №7 Коростишівської міської ради                                                                                                                                                   у 2024-2025 навчальному році</w:t>
      </w:r>
    </w:p>
    <w:tbl>
      <w:tblPr>
        <w:tblStyle w:val="a6"/>
        <w:tblW w:w="9989" w:type="dxa"/>
        <w:tblInd w:w="-885" w:type="dxa"/>
        <w:tblLook w:val="04A0" w:firstRow="1" w:lastRow="0" w:firstColumn="1" w:lastColumn="0" w:noHBand="0" w:noVBand="1"/>
      </w:tblPr>
      <w:tblGrid>
        <w:gridCol w:w="1461"/>
        <w:gridCol w:w="4494"/>
        <w:gridCol w:w="1788"/>
        <w:gridCol w:w="2246"/>
      </w:tblGrid>
      <w:tr w:rsidR="00DC24A8" w:rsidTr="00DC24A8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A8" w:rsidRDefault="00DC2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DC24A8" w:rsidRDefault="00DC2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A8" w:rsidRDefault="00DC2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Основні питання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A8" w:rsidRDefault="00DC2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A8" w:rsidRDefault="00DC2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DC24A8" w:rsidTr="00DC24A8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A8" w:rsidRDefault="00DC2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ознайомлення з Положенням про атестацію педагогічних працівників затвердженого наказом МОН України від 09.09.2022р. №805, який набрав чинності 01.09.2023 році.</w:t>
            </w:r>
          </w:p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затвердження графіка засідань атестаційної комісії.</w:t>
            </w:r>
          </w:p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затвердження списків педагогів, які атестуються у 202</w:t>
            </w:r>
            <w:r w:rsidR="00533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році.</w:t>
            </w:r>
          </w:p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A8" w:rsidRDefault="00DC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09.10.2024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A8" w:rsidRDefault="00DC24A8" w:rsidP="0053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Кравчук, вихователь</w:t>
            </w:r>
            <w:r w:rsidR="00533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 член атестаційної комісії</w:t>
            </w:r>
          </w:p>
          <w:p w:rsidR="00DC24A8" w:rsidRDefault="00DC24A8" w:rsidP="0053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24A8" w:rsidRDefault="00DC24A8" w:rsidP="0053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Іванівна, секретар АК;</w:t>
            </w:r>
          </w:p>
          <w:p w:rsidR="00DC24A8" w:rsidRDefault="00DC24A8" w:rsidP="0053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Денисовець</w:t>
            </w:r>
          </w:p>
          <w:p w:rsidR="00DC24A8" w:rsidRDefault="00DC24A8" w:rsidP="0053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АК.</w:t>
            </w:r>
          </w:p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24A8" w:rsidTr="00DC24A8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A8" w:rsidRDefault="00DC2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вивчення поданих до атестаційної комісії документів в паперовій або електронній формі педагогічними працівниками, які атестуються у 202</w:t>
            </w:r>
            <w:r w:rsidR="00533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році.</w:t>
            </w:r>
          </w:p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вивчення практичного досвіду педагогічного працівника, який атестується: визначення зі складу членів атестаційної комісії членів, які аналізуватимуть практичний досвід роботи педагога, затвердження графіка заходів з його проведення. (За потреби)</w:t>
            </w:r>
          </w:p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A8" w:rsidRDefault="00DC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17.10.2024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Денисовець</w:t>
            </w:r>
          </w:p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АК;</w:t>
            </w:r>
          </w:p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Іванівна, секретар АК;</w:t>
            </w:r>
          </w:p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комісії.</w:t>
            </w:r>
          </w:p>
        </w:tc>
      </w:tr>
      <w:tr w:rsidR="00DC24A8" w:rsidTr="00DC24A8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A8" w:rsidRDefault="00DC2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розгляд заяв від педагогічних працівників на позачергову (чергову) атестацію.</w:t>
            </w:r>
          </w:p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внесення змін в графік засідань атестаційної комісії у 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A8" w:rsidRDefault="00DC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19.12.2024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Денисовець</w:t>
            </w:r>
          </w:p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АК;</w:t>
            </w:r>
          </w:p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Іванівна, секретар АК;</w:t>
            </w:r>
          </w:p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комісії.</w:t>
            </w:r>
          </w:p>
        </w:tc>
      </w:tr>
      <w:tr w:rsidR="00DC24A8" w:rsidTr="00DC24A8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A8" w:rsidRDefault="00DC2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атестацію педагогічних працівників (розгляд атестаційних листів, заслуховування тих, хто атестується (за бажанням), прийня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ття рішення).</w:t>
            </w:r>
          </w:p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A8" w:rsidRDefault="00DC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27.03.2025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Денисовець</w:t>
            </w:r>
          </w:p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АК;</w:t>
            </w:r>
          </w:p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Іванівна, секретар АК;</w:t>
            </w:r>
          </w:p>
          <w:p w:rsidR="00DC24A8" w:rsidRDefault="00DC2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комісії.</w:t>
            </w:r>
          </w:p>
        </w:tc>
      </w:tr>
    </w:tbl>
    <w:p w:rsidR="004C64DC" w:rsidRDefault="004C64DC"/>
    <w:sectPr w:rsidR="004C64DC" w:rsidSect="00DC24A8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01D"/>
    <w:rsid w:val="000969F7"/>
    <w:rsid w:val="000E56C9"/>
    <w:rsid w:val="00171FF5"/>
    <w:rsid w:val="002E501D"/>
    <w:rsid w:val="003A4A4A"/>
    <w:rsid w:val="00406596"/>
    <w:rsid w:val="004C64DC"/>
    <w:rsid w:val="00505466"/>
    <w:rsid w:val="00533BC8"/>
    <w:rsid w:val="00546E38"/>
    <w:rsid w:val="00957EC0"/>
    <w:rsid w:val="00CC59A5"/>
    <w:rsid w:val="00D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E2B6E-19A5-4712-BF2B-C203AC82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A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546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05466"/>
    <w:rPr>
      <w:rFonts w:eastAsiaTheme="minorEastAsia"/>
    </w:rPr>
  </w:style>
  <w:style w:type="paragraph" w:styleId="a5">
    <w:name w:val="List Paragraph"/>
    <w:basedOn w:val="a"/>
    <w:uiPriority w:val="34"/>
    <w:qFormat/>
    <w:rsid w:val="00505466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2E5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7</cp:lastModifiedBy>
  <cp:revision>6</cp:revision>
  <cp:lastPrinted>2024-10-08T06:50:00Z</cp:lastPrinted>
  <dcterms:created xsi:type="dcterms:W3CDTF">2024-10-08T06:40:00Z</dcterms:created>
  <dcterms:modified xsi:type="dcterms:W3CDTF">2024-10-16T07:18:00Z</dcterms:modified>
</cp:coreProperties>
</file>